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3467C" w14:textId="470327AB" w:rsidR="00F6159E" w:rsidRPr="00C53D5A" w:rsidRDefault="00506895" w:rsidP="00BC6068">
      <w:pPr>
        <w:rPr>
          <w:rFonts w:asciiTheme="majorHAnsi" w:hAnsiTheme="majorHAnsi" w:cstheme="majorHAnsi"/>
          <w:b/>
          <w:sz w:val="22"/>
          <w:szCs w:val="22"/>
        </w:rPr>
      </w:pPr>
      <w:r w:rsidRPr="004175FC">
        <w:rPr>
          <w:rFonts w:ascii="Tahoma" w:hAnsi="Tahoma" w:cs="Tahoma"/>
          <w:noProof/>
          <w:sz w:val="20"/>
          <w:szCs w:val="20"/>
        </w:rPr>
        <mc:AlternateContent>
          <mc:Choice Requires="wps">
            <w:drawing>
              <wp:anchor distT="0" distB="0" distL="114300" distR="114300" simplePos="0" relativeHeight="251658752" behindDoc="0" locked="0" layoutInCell="1" allowOverlap="1" wp14:anchorId="76F9A37D" wp14:editId="0B7DF34D">
                <wp:simplePos x="0" y="0"/>
                <wp:positionH relativeFrom="margin">
                  <wp:posOffset>0</wp:posOffset>
                </wp:positionH>
                <wp:positionV relativeFrom="paragraph">
                  <wp:posOffset>659130</wp:posOffset>
                </wp:positionV>
                <wp:extent cx="1700530" cy="746442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7464425"/>
                        </a:xfrm>
                        <a:prstGeom prst="rect">
                          <a:avLst/>
                        </a:prstGeom>
                        <a:solidFill>
                          <a:schemeClr val="tx2">
                            <a:lumMod val="20000"/>
                            <a:lumOff val="80000"/>
                          </a:schemeClr>
                        </a:solidFill>
                        <a:ln>
                          <a:noFill/>
                        </a:ln>
                        <a:extLst/>
                      </wps:spPr>
                      <wps:txbx>
                        <w:txbxContent>
                          <w:p w14:paraId="55B69C36" w14:textId="77777777" w:rsidR="00872F33" w:rsidRPr="00FB0A18" w:rsidRDefault="00872F33" w:rsidP="00872F33">
                            <w:pPr>
                              <w:rPr>
                                <w:rFonts w:asciiTheme="majorHAnsi" w:hAnsiTheme="majorHAnsi"/>
                                <w:sz w:val="20"/>
                              </w:rPr>
                            </w:pPr>
                            <w:r w:rsidRPr="00FB0A18">
                              <w:rPr>
                                <w:rFonts w:asciiTheme="majorHAnsi" w:hAnsiTheme="majorHAnsi"/>
                                <w:b/>
                                <w:sz w:val="20"/>
                              </w:rPr>
                              <w:t xml:space="preserve">UNIT: </w:t>
                            </w:r>
                            <w:r w:rsidR="00BE30A2">
                              <w:rPr>
                                <w:rFonts w:asciiTheme="majorHAnsi" w:hAnsiTheme="majorHAnsi"/>
                                <w:sz w:val="20"/>
                              </w:rPr>
                              <w:t>Clean Creek Campus</w:t>
                            </w:r>
                          </w:p>
                          <w:p w14:paraId="5993A27A" w14:textId="77777777" w:rsidR="00872F33" w:rsidRPr="00FB0A18" w:rsidRDefault="00872F33" w:rsidP="00872F33">
                            <w:pPr>
                              <w:rPr>
                                <w:rFonts w:asciiTheme="majorHAnsi" w:hAnsiTheme="majorHAnsi"/>
                                <w:sz w:val="20"/>
                              </w:rPr>
                            </w:pPr>
                            <w:r w:rsidRPr="00FB0A18">
                              <w:rPr>
                                <w:rFonts w:asciiTheme="majorHAnsi" w:hAnsiTheme="majorHAnsi"/>
                                <w:sz w:val="20"/>
                              </w:rPr>
                              <w:t xml:space="preserve"> </w:t>
                            </w:r>
                          </w:p>
                          <w:p w14:paraId="0FCD05FA" w14:textId="77777777" w:rsidR="00872F33" w:rsidRDefault="00872F33" w:rsidP="00872F33">
                            <w:pPr>
                              <w:rPr>
                                <w:rFonts w:asciiTheme="majorHAnsi" w:hAnsiTheme="majorHAnsi"/>
                                <w:b/>
                                <w:sz w:val="20"/>
                              </w:rPr>
                            </w:pPr>
                            <w:r>
                              <w:rPr>
                                <w:rFonts w:asciiTheme="majorHAnsi" w:hAnsiTheme="majorHAnsi"/>
                                <w:b/>
                                <w:sz w:val="20"/>
                              </w:rPr>
                              <w:t xml:space="preserve">GRADES: </w:t>
                            </w:r>
                            <w:r w:rsidR="00BE30A2">
                              <w:rPr>
                                <w:rFonts w:asciiTheme="majorHAnsi" w:hAnsiTheme="majorHAnsi"/>
                                <w:sz w:val="20"/>
                              </w:rPr>
                              <w:t>3</w:t>
                            </w:r>
                            <w:r w:rsidR="00BE30A2" w:rsidRPr="00BE30A2">
                              <w:rPr>
                                <w:rFonts w:asciiTheme="majorHAnsi" w:hAnsiTheme="majorHAnsi"/>
                                <w:sz w:val="20"/>
                                <w:vertAlign w:val="superscript"/>
                              </w:rPr>
                              <w:t>rd</w:t>
                            </w:r>
                            <w:r w:rsidR="00BE30A2">
                              <w:rPr>
                                <w:rFonts w:asciiTheme="majorHAnsi" w:hAnsiTheme="majorHAnsi"/>
                                <w:sz w:val="20"/>
                              </w:rPr>
                              <w:t xml:space="preserve"> grade and up</w:t>
                            </w:r>
                          </w:p>
                          <w:p w14:paraId="476B11A0" w14:textId="77777777" w:rsidR="00872F33" w:rsidRDefault="00872F33" w:rsidP="00872F33">
                            <w:pPr>
                              <w:rPr>
                                <w:rFonts w:asciiTheme="majorHAnsi" w:hAnsiTheme="majorHAnsi"/>
                                <w:b/>
                                <w:sz w:val="20"/>
                              </w:rPr>
                            </w:pPr>
                          </w:p>
                          <w:p w14:paraId="718FFDBD" w14:textId="77777777" w:rsidR="00872F33" w:rsidRPr="00FB0A18" w:rsidRDefault="00872F33" w:rsidP="00872F33">
                            <w:pPr>
                              <w:rPr>
                                <w:rFonts w:asciiTheme="majorHAnsi" w:hAnsiTheme="majorHAnsi"/>
                                <w:b/>
                                <w:sz w:val="20"/>
                              </w:rPr>
                            </w:pPr>
                            <w:r w:rsidRPr="00FB0A18">
                              <w:rPr>
                                <w:rFonts w:asciiTheme="majorHAnsi" w:hAnsiTheme="majorHAnsi"/>
                                <w:b/>
                                <w:sz w:val="20"/>
                              </w:rPr>
                              <w:t xml:space="preserve">MATERIALS: </w:t>
                            </w:r>
                          </w:p>
                          <w:p w14:paraId="5F25EAD1" w14:textId="3148C4AA" w:rsidR="00CE6AC5" w:rsidRDefault="00A776F8" w:rsidP="00A776F8">
                            <w:pPr>
                              <w:pStyle w:val="ListParagraph"/>
                              <w:numPr>
                                <w:ilvl w:val="0"/>
                                <w:numId w:val="18"/>
                              </w:numPr>
                              <w:ind w:left="270" w:hanging="180"/>
                              <w:rPr>
                                <w:rFonts w:asciiTheme="majorHAnsi" w:hAnsiTheme="majorHAnsi" w:cs="Calibri"/>
                                <w:sz w:val="20"/>
                                <w:szCs w:val="22"/>
                              </w:rPr>
                            </w:pPr>
                            <w:r>
                              <w:rPr>
                                <w:rFonts w:asciiTheme="majorHAnsi" w:hAnsiTheme="majorHAnsi" w:cs="Calibri"/>
                                <w:sz w:val="20"/>
                                <w:szCs w:val="22"/>
                              </w:rPr>
                              <w:t>Computer access</w:t>
                            </w:r>
                          </w:p>
                          <w:p w14:paraId="4FAD802E" w14:textId="6371FEA2" w:rsidR="00A776F8" w:rsidRPr="00D44632" w:rsidRDefault="00506895" w:rsidP="00506895">
                            <w:pPr>
                              <w:pStyle w:val="ListParagraph"/>
                              <w:numPr>
                                <w:ilvl w:val="0"/>
                                <w:numId w:val="18"/>
                              </w:numPr>
                              <w:ind w:left="270" w:hanging="180"/>
                              <w:rPr>
                                <w:rStyle w:val="Hyperlink"/>
                                <w:rFonts w:asciiTheme="majorHAnsi" w:hAnsiTheme="majorHAnsi" w:cs="Calibri"/>
                                <w:color w:val="auto"/>
                                <w:sz w:val="20"/>
                                <w:szCs w:val="22"/>
                                <w:u w:val="none"/>
                              </w:rPr>
                            </w:pPr>
                            <w:r w:rsidRPr="00506895">
                              <w:rPr>
                                <w:rFonts w:asciiTheme="majorHAnsi" w:hAnsiTheme="majorHAnsi" w:cs="Calibri"/>
                                <w:sz w:val="20"/>
                                <w:szCs w:val="22"/>
                              </w:rPr>
                              <w:t xml:space="preserve">Optional: Chemical Water Testing Kit from Keep Austin Beautiful: </w:t>
                            </w:r>
                            <w:hyperlink r:id="rId8" w:history="1">
                              <w:r w:rsidRPr="00506895">
                                <w:rPr>
                                  <w:rStyle w:val="Hyperlink"/>
                                  <w:rFonts w:asciiTheme="majorHAnsi" w:hAnsiTheme="majorHAnsi" w:cs="Calibri"/>
                                  <w:sz w:val="20"/>
                                  <w:szCs w:val="22"/>
                                </w:rPr>
                                <w:t>https://keepaustinbeautiful.org/activity-kit-request-form/</w:t>
                              </w:r>
                            </w:hyperlink>
                          </w:p>
                          <w:p w14:paraId="6DCA4BCD" w14:textId="023E199F" w:rsidR="00D44632" w:rsidRDefault="00D44632" w:rsidP="00506895">
                            <w:pPr>
                              <w:pStyle w:val="ListParagraph"/>
                              <w:numPr>
                                <w:ilvl w:val="0"/>
                                <w:numId w:val="18"/>
                              </w:numPr>
                              <w:ind w:left="270" w:hanging="180"/>
                              <w:rPr>
                                <w:rStyle w:val="Hyperlink"/>
                                <w:rFonts w:asciiTheme="majorHAnsi" w:hAnsiTheme="majorHAnsi" w:cs="Calibri"/>
                                <w:color w:val="auto"/>
                                <w:sz w:val="20"/>
                                <w:szCs w:val="22"/>
                                <w:u w:val="none"/>
                              </w:rPr>
                            </w:pPr>
                            <w:r>
                              <w:rPr>
                                <w:rStyle w:val="Hyperlink"/>
                                <w:rFonts w:asciiTheme="majorHAnsi" w:hAnsiTheme="majorHAnsi" w:cs="Calibri"/>
                                <w:color w:val="auto"/>
                                <w:sz w:val="20"/>
                                <w:szCs w:val="22"/>
                                <w:u w:val="none"/>
                              </w:rPr>
                              <w:t>If doing water quality testing, site to test</w:t>
                            </w:r>
                            <w:r w:rsidR="00636908">
                              <w:rPr>
                                <w:rStyle w:val="Hyperlink"/>
                                <w:rFonts w:asciiTheme="majorHAnsi" w:hAnsiTheme="majorHAnsi" w:cs="Calibri"/>
                                <w:color w:val="auto"/>
                                <w:sz w:val="20"/>
                                <w:szCs w:val="22"/>
                                <w:u w:val="none"/>
                              </w:rPr>
                              <w:t>, or samples to test in-classroom</w:t>
                            </w:r>
                          </w:p>
                          <w:p w14:paraId="2998C964" w14:textId="64D95F7E" w:rsidR="00636908" w:rsidRPr="00506895" w:rsidRDefault="00636908" w:rsidP="00506895">
                            <w:pPr>
                              <w:pStyle w:val="ListParagraph"/>
                              <w:numPr>
                                <w:ilvl w:val="0"/>
                                <w:numId w:val="18"/>
                              </w:numPr>
                              <w:ind w:left="270" w:hanging="180"/>
                              <w:rPr>
                                <w:rFonts w:asciiTheme="majorHAnsi" w:hAnsiTheme="majorHAnsi" w:cs="Calibri"/>
                                <w:sz w:val="20"/>
                                <w:szCs w:val="22"/>
                              </w:rPr>
                            </w:pPr>
                            <w:r>
                              <w:rPr>
                                <w:rStyle w:val="Hyperlink"/>
                                <w:rFonts w:asciiTheme="majorHAnsi" w:hAnsiTheme="majorHAnsi" w:cs="Calibri"/>
                                <w:color w:val="auto"/>
                                <w:sz w:val="20"/>
                                <w:szCs w:val="22"/>
                                <w:u w:val="none"/>
                              </w:rPr>
                              <w:t>Gloves and goggles for chemical water testing</w:t>
                            </w:r>
                          </w:p>
                          <w:p w14:paraId="774F37CB" w14:textId="77777777" w:rsidR="00872F33" w:rsidRPr="00FB0A18" w:rsidRDefault="00872F33" w:rsidP="00872F33">
                            <w:pPr>
                              <w:rPr>
                                <w:rFonts w:asciiTheme="majorHAnsi" w:hAnsiTheme="majorHAnsi"/>
                                <w:sz w:val="20"/>
                              </w:rPr>
                            </w:pPr>
                          </w:p>
                          <w:p w14:paraId="351C6D18" w14:textId="77777777" w:rsidR="00872F33" w:rsidRPr="00FB0A18" w:rsidRDefault="00872F33" w:rsidP="00872F33">
                            <w:pPr>
                              <w:rPr>
                                <w:rFonts w:asciiTheme="majorHAnsi" w:hAnsiTheme="majorHAnsi"/>
                                <w:b/>
                                <w:sz w:val="20"/>
                              </w:rPr>
                            </w:pPr>
                            <w:r w:rsidRPr="00FB0A18">
                              <w:rPr>
                                <w:rFonts w:asciiTheme="majorHAnsi" w:hAnsiTheme="majorHAnsi"/>
                                <w:b/>
                                <w:sz w:val="20"/>
                              </w:rPr>
                              <w:t xml:space="preserve">OBJECTIVES: </w:t>
                            </w:r>
                          </w:p>
                          <w:p w14:paraId="62009392" w14:textId="45D5287E" w:rsidR="00872F33" w:rsidRPr="00506895" w:rsidRDefault="00872F33" w:rsidP="00506895">
                            <w:pPr>
                              <w:rPr>
                                <w:rFonts w:asciiTheme="majorHAnsi" w:hAnsiTheme="majorHAnsi"/>
                                <w:sz w:val="20"/>
                              </w:rPr>
                            </w:pPr>
                            <w:r w:rsidRPr="00FB0A18">
                              <w:rPr>
                                <w:rFonts w:asciiTheme="majorHAnsi" w:hAnsiTheme="majorHAnsi"/>
                                <w:sz w:val="20"/>
                              </w:rPr>
                              <w:t xml:space="preserve">Students will be able to: </w:t>
                            </w:r>
                          </w:p>
                          <w:p w14:paraId="4B2A30DD" w14:textId="76CE8C24" w:rsidR="00872F33" w:rsidRDefault="00506895" w:rsidP="00872F33">
                            <w:pPr>
                              <w:pStyle w:val="ListParagraph"/>
                              <w:numPr>
                                <w:ilvl w:val="0"/>
                                <w:numId w:val="19"/>
                              </w:numPr>
                              <w:ind w:left="270" w:hanging="180"/>
                              <w:rPr>
                                <w:rFonts w:asciiTheme="majorHAnsi" w:hAnsiTheme="majorHAnsi"/>
                                <w:sz w:val="20"/>
                              </w:rPr>
                            </w:pPr>
                            <w:r>
                              <w:rPr>
                                <w:rFonts w:asciiTheme="majorHAnsi" w:hAnsiTheme="majorHAnsi"/>
                                <w:sz w:val="20"/>
                              </w:rPr>
                              <w:t>Identify their local watershed.</w:t>
                            </w:r>
                          </w:p>
                          <w:p w14:paraId="2CA16C8C" w14:textId="6407D21B" w:rsidR="002C3398" w:rsidRPr="00B95FD6" w:rsidRDefault="00506895" w:rsidP="00872F33">
                            <w:pPr>
                              <w:pStyle w:val="ListParagraph"/>
                              <w:numPr>
                                <w:ilvl w:val="0"/>
                                <w:numId w:val="19"/>
                              </w:numPr>
                              <w:ind w:left="270" w:hanging="180"/>
                              <w:rPr>
                                <w:rFonts w:asciiTheme="majorHAnsi" w:hAnsiTheme="majorHAnsi"/>
                                <w:sz w:val="20"/>
                              </w:rPr>
                            </w:pPr>
                            <w:r>
                              <w:rPr>
                                <w:rFonts w:asciiTheme="majorHAnsi" w:hAnsiTheme="majorHAnsi"/>
                                <w:sz w:val="20"/>
                              </w:rPr>
                              <w:t>Use online databases to investigate the characteristics of their watershed.</w:t>
                            </w:r>
                          </w:p>
                          <w:p w14:paraId="47CDFDAB" w14:textId="3104F860" w:rsidR="00872F33" w:rsidRPr="00B95FD6" w:rsidRDefault="00506895" w:rsidP="00872F33">
                            <w:pPr>
                              <w:pStyle w:val="ListParagraph"/>
                              <w:numPr>
                                <w:ilvl w:val="0"/>
                                <w:numId w:val="19"/>
                              </w:numPr>
                              <w:ind w:left="270" w:hanging="180"/>
                              <w:rPr>
                                <w:rFonts w:asciiTheme="majorHAnsi" w:hAnsiTheme="majorHAnsi"/>
                                <w:sz w:val="20"/>
                              </w:rPr>
                            </w:pPr>
                            <w:r>
                              <w:rPr>
                                <w:rFonts w:asciiTheme="majorHAnsi" w:hAnsiTheme="majorHAnsi"/>
                                <w:sz w:val="20"/>
                              </w:rPr>
                              <w:t xml:space="preserve">Understand the importance of water quality and parameters for identifying a healthy aquatic ecosystem. </w:t>
                            </w:r>
                          </w:p>
                          <w:p w14:paraId="63A3C030" w14:textId="77777777" w:rsidR="00872F33" w:rsidRPr="00FB0A18" w:rsidRDefault="00872F33" w:rsidP="00872F33">
                            <w:pPr>
                              <w:rPr>
                                <w:rFonts w:asciiTheme="majorHAnsi" w:hAnsiTheme="majorHAnsi"/>
                                <w:sz w:val="20"/>
                              </w:rPr>
                            </w:pPr>
                          </w:p>
                          <w:p w14:paraId="1C10D399" w14:textId="77777777" w:rsidR="00872F33" w:rsidRPr="00FB0A18" w:rsidRDefault="00872F33" w:rsidP="00872F33">
                            <w:pPr>
                              <w:rPr>
                                <w:rFonts w:asciiTheme="majorHAnsi" w:hAnsiTheme="majorHAnsi"/>
                                <w:b/>
                                <w:sz w:val="20"/>
                              </w:rPr>
                            </w:pPr>
                            <w:r w:rsidRPr="00FB0A18">
                              <w:rPr>
                                <w:rFonts w:asciiTheme="majorHAnsi" w:hAnsiTheme="majorHAnsi"/>
                                <w:b/>
                                <w:sz w:val="20"/>
                              </w:rPr>
                              <w:t xml:space="preserve">TEKS CORE CONCEPTS: </w:t>
                            </w:r>
                          </w:p>
                          <w:p w14:paraId="4EEC727E" w14:textId="3F9F8C5C" w:rsidR="00B95A67" w:rsidRPr="00D56F93" w:rsidRDefault="00D56F93" w:rsidP="00872F33">
                            <w:pPr>
                              <w:pStyle w:val="ListParagraph"/>
                              <w:numPr>
                                <w:ilvl w:val="0"/>
                                <w:numId w:val="20"/>
                              </w:numPr>
                              <w:ind w:left="270" w:hanging="180"/>
                              <w:rPr>
                                <w:rFonts w:asciiTheme="majorHAnsi" w:hAnsiTheme="majorHAnsi"/>
                                <w:sz w:val="20"/>
                              </w:rPr>
                            </w:pPr>
                            <w:r w:rsidRPr="00D56F93">
                              <w:rPr>
                                <w:rFonts w:asciiTheme="majorHAnsi" w:hAnsiTheme="majorHAnsi"/>
                                <w:sz w:val="20"/>
                              </w:rPr>
                              <w:t xml:space="preserve">Coming </w:t>
                            </w:r>
                            <w:proofErr w:type="gramStart"/>
                            <w:r w:rsidRPr="00D56F93">
                              <w:rPr>
                                <w:rFonts w:asciiTheme="majorHAnsi" w:hAnsiTheme="majorHAnsi"/>
                                <w:sz w:val="20"/>
                              </w:rPr>
                              <w:t>Summer</w:t>
                            </w:r>
                            <w:proofErr w:type="gramEnd"/>
                            <w:r w:rsidRPr="00D56F93">
                              <w:rPr>
                                <w:rFonts w:asciiTheme="majorHAnsi" w:hAnsiTheme="majorHAnsi"/>
                                <w:sz w:val="20"/>
                              </w:rPr>
                              <w:t xml:space="preserve"> 2019!</w:t>
                            </w:r>
                          </w:p>
                          <w:p w14:paraId="5FF1369F" w14:textId="77777777" w:rsidR="00105087" w:rsidRPr="00FB0A18" w:rsidRDefault="00105087" w:rsidP="00105087">
                            <w:pPr>
                              <w:ind w:left="90"/>
                              <w:rPr>
                                <w:rFonts w:asciiTheme="majorHAnsi" w:hAnsiTheme="majorHAnsi"/>
                                <w:sz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9A37D" id="_x0000_t202" coordsize="21600,21600" o:spt="202" path="m,l,21600r21600,l21600,xe">
                <v:stroke joinstyle="miter"/>
                <v:path gradientshapeok="t" o:connecttype="rect"/>
              </v:shapetype>
              <v:shape id="Text Box 2" o:spid="_x0000_s1026" type="#_x0000_t202" style="position:absolute;margin-left:0;margin-top:51.9pt;width:133.9pt;height:587.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" fillcolor="#c6d9f1 [671]" stroked="f">
                <v:textbox inset="3.6pt,,3.6pt">
                  <w:txbxContent>
                    <w:p w14:paraId="55B69C36" w14:textId="77777777" w:rsidR="00872F33" w:rsidRPr="00FB0A18" w:rsidRDefault="00872F33" w:rsidP="00872F33">
                      <w:pPr>
                        <w:rPr>
                          <w:rFonts w:asciiTheme="majorHAnsi" w:hAnsiTheme="majorHAnsi"/>
                          <w:sz w:val="20"/>
                        </w:rPr>
                      </w:pPr>
                      <w:r w:rsidRPr="00FB0A18">
                        <w:rPr>
                          <w:rFonts w:asciiTheme="majorHAnsi" w:hAnsiTheme="majorHAnsi"/>
                          <w:b/>
                          <w:sz w:val="20"/>
                        </w:rPr>
                        <w:t xml:space="preserve">UNIT: </w:t>
                      </w:r>
                      <w:r w:rsidR="00BE30A2">
                        <w:rPr>
                          <w:rFonts w:asciiTheme="majorHAnsi" w:hAnsiTheme="majorHAnsi"/>
                          <w:sz w:val="20"/>
                        </w:rPr>
                        <w:t>Clean Creek Campus</w:t>
                      </w:r>
                    </w:p>
                    <w:p w14:paraId="5993A27A" w14:textId="77777777" w:rsidR="00872F33" w:rsidRPr="00FB0A18" w:rsidRDefault="00872F33" w:rsidP="00872F33">
                      <w:pPr>
                        <w:rPr>
                          <w:rFonts w:asciiTheme="majorHAnsi" w:hAnsiTheme="majorHAnsi"/>
                          <w:sz w:val="20"/>
                        </w:rPr>
                      </w:pPr>
                      <w:r w:rsidRPr="00FB0A18">
                        <w:rPr>
                          <w:rFonts w:asciiTheme="majorHAnsi" w:hAnsiTheme="majorHAnsi"/>
                          <w:sz w:val="20"/>
                        </w:rPr>
                        <w:t xml:space="preserve"> </w:t>
                      </w:r>
                    </w:p>
                    <w:p w14:paraId="0FCD05FA" w14:textId="77777777" w:rsidR="00872F33" w:rsidRDefault="00872F33" w:rsidP="00872F33">
                      <w:pPr>
                        <w:rPr>
                          <w:rFonts w:asciiTheme="majorHAnsi" w:hAnsiTheme="majorHAnsi"/>
                          <w:b/>
                          <w:sz w:val="20"/>
                        </w:rPr>
                      </w:pPr>
                      <w:r>
                        <w:rPr>
                          <w:rFonts w:asciiTheme="majorHAnsi" w:hAnsiTheme="majorHAnsi"/>
                          <w:b/>
                          <w:sz w:val="20"/>
                        </w:rPr>
                        <w:t xml:space="preserve">GRADES: </w:t>
                      </w:r>
                      <w:r w:rsidR="00BE30A2">
                        <w:rPr>
                          <w:rFonts w:asciiTheme="majorHAnsi" w:hAnsiTheme="majorHAnsi"/>
                          <w:sz w:val="20"/>
                        </w:rPr>
                        <w:t>3</w:t>
                      </w:r>
                      <w:r w:rsidR="00BE30A2" w:rsidRPr="00BE30A2">
                        <w:rPr>
                          <w:rFonts w:asciiTheme="majorHAnsi" w:hAnsiTheme="majorHAnsi"/>
                          <w:sz w:val="20"/>
                          <w:vertAlign w:val="superscript"/>
                        </w:rPr>
                        <w:t>rd</w:t>
                      </w:r>
                      <w:r w:rsidR="00BE30A2">
                        <w:rPr>
                          <w:rFonts w:asciiTheme="majorHAnsi" w:hAnsiTheme="majorHAnsi"/>
                          <w:sz w:val="20"/>
                        </w:rPr>
                        <w:t xml:space="preserve"> grade and up</w:t>
                      </w:r>
                    </w:p>
                    <w:p w14:paraId="476B11A0" w14:textId="77777777" w:rsidR="00872F33" w:rsidRDefault="00872F33" w:rsidP="00872F33">
                      <w:pPr>
                        <w:rPr>
                          <w:rFonts w:asciiTheme="majorHAnsi" w:hAnsiTheme="majorHAnsi"/>
                          <w:b/>
                          <w:sz w:val="20"/>
                        </w:rPr>
                      </w:pPr>
                    </w:p>
                    <w:p w14:paraId="718FFDBD" w14:textId="77777777" w:rsidR="00872F33" w:rsidRPr="00FB0A18" w:rsidRDefault="00872F33" w:rsidP="00872F33">
                      <w:pPr>
                        <w:rPr>
                          <w:rFonts w:asciiTheme="majorHAnsi" w:hAnsiTheme="majorHAnsi"/>
                          <w:b/>
                          <w:sz w:val="20"/>
                        </w:rPr>
                      </w:pPr>
                      <w:r w:rsidRPr="00FB0A18">
                        <w:rPr>
                          <w:rFonts w:asciiTheme="majorHAnsi" w:hAnsiTheme="majorHAnsi"/>
                          <w:b/>
                          <w:sz w:val="20"/>
                        </w:rPr>
                        <w:t xml:space="preserve">MATERIALS: </w:t>
                      </w:r>
                    </w:p>
                    <w:p w14:paraId="5F25EAD1" w14:textId="3148C4AA" w:rsidR="00CE6AC5" w:rsidRDefault="00A776F8" w:rsidP="00A776F8">
                      <w:pPr>
                        <w:pStyle w:val="ListParagraph"/>
                        <w:numPr>
                          <w:ilvl w:val="0"/>
                          <w:numId w:val="18"/>
                        </w:numPr>
                        <w:ind w:left="270" w:hanging="180"/>
                        <w:rPr>
                          <w:rFonts w:asciiTheme="majorHAnsi" w:hAnsiTheme="majorHAnsi" w:cs="Calibri"/>
                          <w:sz w:val="20"/>
                          <w:szCs w:val="22"/>
                        </w:rPr>
                      </w:pPr>
                      <w:r>
                        <w:rPr>
                          <w:rFonts w:asciiTheme="majorHAnsi" w:hAnsiTheme="majorHAnsi" w:cs="Calibri"/>
                          <w:sz w:val="20"/>
                          <w:szCs w:val="22"/>
                        </w:rPr>
                        <w:t>Computer access</w:t>
                      </w:r>
                    </w:p>
                    <w:p w14:paraId="4FAD802E" w14:textId="6371FEA2" w:rsidR="00A776F8" w:rsidRPr="00D44632" w:rsidRDefault="00506895" w:rsidP="00506895">
                      <w:pPr>
                        <w:pStyle w:val="ListParagraph"/>
                        <w:numPr>
                          <w:ilvl w:val="0"/>
                          <w:numId w:val="18"/>
                        </w:numPr>
                        <w:ind w:left="270" w:hanging="180"/>
                        <w:rPr>
                          <w:rStyle w:val="Hyperlink"/>
                          <w:rFonts w:asciiTheme="majorHAnsi" w:hAnsiTheme="majorHAnsi" w:cs="Calibri"/>
                          <w:color w:val="auto"/>
                          <w:sz w:val="20"/>
                          <w:szCs w:val="22"/>
                          <w:u w:val="none"/>
                        </w:rPr>
                      </w:pPr>
                      <w:r w:rsidRPr="00506895">
                        <w:rPr>
                          <w:rFonts w:asciiTheme="majorHAnsi" w:hAnsiTheme="majorHAnsi" w:cs="Calibri"/>
                          <w:sz w:val="20"/>
                          <w:szCs w:val="22"/>
                        </w:rPr>
                        <w:t xml:space="preserve">Optional: Chemical Water Testing Kit from Keep Austin Beautiful: </w:t>
                      </w:r>
                      <w:hyperlink r:id="rId9" w:history="1">
                        <w:r w:rsidRPr="00506895">
                          <w:rPr>
                            <w:rStyle w:val="Hyperlink"/>
                            <w:rFonts w:asciiTheme="majorHAnsi" w:hAnsiTheme="majorHAnsi" w:cs="Calibri"/>
                            <w:sz w:val="20"/>
                            <w:szCs w:val="22"/>
                          </w:rPr>
                          <w:t>https://keepaustinbeautiful.org/activity-kit-request-form/</w:t>
                        </w:r>
                      </w:hyperlink>
                    </w:p>
                    <w:p w14:paraId="6DCA4BCD" w14:textId="023E199F" w:rsidR="00D44632" w:rsidRDefault="00D44632" w:rsidP="00506895">
                      <w:pPr>
                        <w:pStyle w:val="ListParagraph"/>
                        <w:numPr>
                          <w:ilvl w:val="0"/>
                          <w:numId w:val="18"/>
                        </w:numPr>
                        <w:ind w:left="270" w:hanging="180"/>
                        <w:rPr>
                          <w:rStyle w:val="Hyperlink"/>
                          <w:rFonts w:asciiTheme="majorHAnsi" w:hAnsiTheme="majorHAnsi" w:cs="Calibri"/>
                          <w:color w:val="auto"/>
                          <w:sz w:val="20"/>
                          <w:szCs w:val="22"/>
                          <w:u w:val="none"/>
                        </w:rPr>
                      </w:pPr>
                      <w:r>
                        <w:rPr>
                          <w:rStyle w:val="Hyperlink"/>
                          <w:rFonts w:asciiTheme="majorHAnsi" w:hAnsiTheme="majorHAnsi" w:cs="Calibri"/>
                          <w:color w:val="auto"/>
                          <w:sz w:val="20"/>
                          <w:szCs w:val="22"/>
                          <w:u w:val="none"/>
                        </w:rPr>
                        <w:t>If doing water quality testing, site to test</w:t>
                      </w:r>
                      <w:r w:rsidR="00636908">
                        <w:rPr>
                          <w:rStyle w:val="Hyperlink"/>
                          <w:rFonts w:asciiTheme="majorHAnsi" w:hAnsiTheme="majorHAnsi" w:cs="Calibri"/>
                          <w:color w:val="auto"/>
                          <w:sz w:val="20"/>
                          <w:szCs w:val="22"/>
                          <w:u w:val="none"/>
                        </w:rPr>
                        <w:t>, or samples to test in-classroom</w:t>
                      </w:r>
                    </w:p>
                    <w:p w14:paraId="2998C964" w14:textId="64D95F7E" w:rsidR="00636908" w:rsidRPr="00506895" w:rsidRDefault="00636908" w:rsidP="00506895">
                      <w:pPr>
                        <w:pStyle w:val="ListParagraph"/>
                        <w:numPr>
                          <w:ilvl w:val="0"/>
                          <w:numId w:val="18"/>
                        </w:numPr>
                        <w:ind w:left="270" w:hanging="180"/>
                        <w:rPr>
                          <w:rFonts w:asciiTheme="majorHAnsi" w:hAnsiTheme="majorHAnsi" w:cs="Calibri"/>
                          <w:sz w:val="20"/>
                          <w:szCs w:val="22"/>
                        </w:rPr>
                      </w:pPr>
                      <w:r>
                        <w:rPr>
                          <w:rStyle w:val="Hyperlink"/>
                          <w:rFonts w:asciiTheme="majorHAnsi" w:hAnsiTheme="majorHAnsi" w:cs="Calibri"/>
                          <w:color w:val="auto"/>
                          <w:sz w:val="20"/>
                          <w:szCs w:val="22"/>
                          <w:u w:val="none"/>
                        </w:rPr>
                        <w:t>Gloves and goggles for chemical water testing</w:t>
                      </w:r>
                    </w:p>
                    <w:p w14:paraId="774F37CB" w14:textId="77777777" w:rsidR="00872F33" w:rsidRPr="00FB0A18" w:rsidRDefault="00872F33" w:rsidP="00872F33">
                      <w:pPr>
                        <w:rPr>
                          <w:rFonts w:asciiTheme="majorHAnsi" w:hAnsiTheme="majorHAnsi"/>
                          <w:sz w:val="20"/>
                        </w:rPr>
                      </w:pPr>
                    </w:p>
                    <w:p w14:paraId="351C6D18" w14:textId="77777777" w:rsidR="00872F33" w:rsidRPr="00FB0A18" w:rsidRDefault="00872F33" w:rsidP="00872F33">
                      <w:pPr>
                        <w:rPr>
                          <w:rFonts w:asciiTheme="majorHAnsi" w:hAnsiTheme="majorHAnsi"/>
                          <w:b/>
                          <w:sz w:val="20"/>
                        </w:rPr>
                      </w:pPr>
                      <w:r w:rsidRPr="00FB0A18">
                        <w:rPr>
                          <w:rFonts w:asciiTheme="majorHAnsi" w:hAnsiTheme="majorHAnsi"/>
                          <w:b/>
                          <w:sz w:val="20"/>
                        </w:rPr>
                        <w:t xml:space="preserve">OBJECTIVES: </w:t>
                      </w:r>
                    </w:p>
                    <w:p w14:paraId="62009392" w14:textId="45D5287E" w:rsidR="00872F33" w:rsidRPr="00506895" w:rsidRDefault="00872F33" w:rsidP="00506895">
                      <w:pPr>
                        <w:rPr>
                          <w:rFonts w:asciiTheme="majorHAnsi" w:hAnsiTheme="majorHAnsi"/>
                          <w:sz w:val="20"/>
                        </w:rPr>
                      </w:pPr>
                      <w:r w:rsidRPr="00FB0A18">
                        <w:rPr>
                          <w:rFonts w:asciiTheme="majorHAnsi" w:hAnsiTheme="majorHAnsi"/>
                          <w:sz w:val="20"/>
                        </w:rPr>
                        <w:t xml:space="preserve">Students will be able to: </w:t>
                      </w:r>
                    </w:p>
                    <w:p w14:paraId="4B2A30DD" w14:textId="76CE8C24" w:rsidR="00872F33" w:rsidRDefault="00506895" w:rsidP="00872F33">
                      <w:pPr>
                        <w:pStyle w:val="ListParagraph"/>
                        <w:numPr>
                          <w:ilvl w:val="0"/>
                          <w:numId w:val="19"/>
                        </w:numPr>
                        <w:ind w:left="270" w:hanging="180"/>
                        <w:rPr>
                          <w:rFonts w:asciiTheme="majorHAnsi" w:hAnsiTheme="majorHAnsi"/>
                          <w:sz w:val="20"/>
                        </w:rPr>
                      </w:pPr>
                      <w:r>
                        <w:rPr>
                          <w:rFonts w:asciiTheme="majorHAnsi" w:hAnsiTheme="majorHAnsi"/>
                          <w:sz w:val="20"/>
                        </w:rPr>
                        <w:t>Identify their local watershed.</w:t>
                      </w:r>
                    </w:p>
                    <w:p w14:paraId="2CA16C8C" w14:textId="6407D21B" w:rsidR="002C3398" w:rsidRPr="00B95FD6" w:rsidRDefault="00506895" w:rsidP="00872F33">
                      <w:pPr>
                        <w:pStyle w:val="ListParagraph"/>
                        <w:numPr>
                          <w:ilvl w:val="0"/>
                          <w:numId w:val="19"/>
                        </w:numPr>
                        <w:ind w:left="270" w:hanging="180"/>
                        <w:rPr>
                          <w:rFonts w:asciiTheme="majorHAnsi" w:hAnsiTheme="majorHAnsi"/>
                          <w:sz w:val="20"/>
                        </w:rPr>
                      </w:pPr>
                      <w:r>
                        <w:rPr>
                          <w:rFonts w:asciiTheme="majorHAnsi" w:hAnsiTheme="majorHAnsi"/>
                          <w:sz w:val="20"/>
                        </w:rPr>
                        <w:t>Use online databases to investigate the characteristics of their watershed.</w:t>
                      </w:r>
                    </w:p>
                    <w:p w14:paraId="47CDFDAB" w14:textId="3104F860" w:rsidR="00872F33" w:rsidRPr="00B95FD6" w:rsidRDefault="00506895" w:rsidP="00872F33">
                      <w:pPr>
                        <w:pStyle w:val="ListParagraph"/>
                        <w:numPr>
                          <w:ilvl w:val="0"/>
                          <w:numId w:val="19"/>
                        </w:numPr>
                        <w:ind w:left="270" w:hanging="180"/>
                        <w:rPr>
                          <w:rFonts w:asciiTheme="majorHAnsi" w:hAnsiTheme="majorHAnsi"/>
                          <w:sz w:val="20"/>
                        </w:rPr>
                      </w:pPr>
                      <w:r>
                        <w:rPr>
                          <w:rFonts w:asciiTheme="majorHAnsi" w:hAnsiTheme="majorHAnsi"/>
                          <w:sz w:val="20"/>
                        </w:rPr>
                        <w:t xml:space="preserve">Understand the importance of water quality and parameters for identifying a healthy aquatic ecosystem. </w:t>
                      </w:r>
                    </w:p>
                    <w:p w14:paraId="63A3C030" w14:textId="77777777" w:rsidR="00872F33" w:rsidRPr="00FB0A18" w:rsidRDefault="00872F33" w:rsidP="00872F33">
                      <w:pPr>
                        <w:rPr>
                          <w:rFonts w:asciiTheme="majorHAnsi" w:hAnsiTheme="majorHAnsi"/>
                          <w:sz w:val="20"/>
                        </w:rPr>
                      </w:pPr>
                    </w:p>
                    <w:p w14:paraId="1C10D399" w14:textId="77777777" w:rsidR="00872F33" w:rsidRPr="00FB0A18" w:rsidRDefault="00872F33" w:rsidP="00872F33">
                      <w:pPr>
                        <w:rPr>
                          <w:rFonts w:asciiTheme="majorHAnsi" w:hAnsiTheme="majorHAnsi"/>
                          <w:b/>
                          <w:sz w:val="20"/>
                        </w:rPr>
                      </w:pPr>
                      <w:r w:rsidRPr="00FB0A18">
                        <w:rPr>
                          <w:rFonts w:asciiTheme="majorHAnsi" w:hAnsiTheme="majorHAnsi"/>
                          <w:b/>
                          <w:sz w:val="20"/>
                        </w:rPr>
                        <w:t xml:space="preserve">TEKS CORE CONCEPTS: </w:t>
                      </w:r>
                    </w:p>
                    <w:p w14:paraId="4EEC727E" w14:textId="3F9F8C5C" w:rsidR="00B95A67" w:rsidRPr="00D56F93" w:rsidRDefault="00D56F93" w:rsidP="00872F33">
                      <w:pPr>
                        <w:pStyle w:val="ListParagraph"/>
                        <w:numPr>
                          <w:ilvl w:val="0"/>
                          <w:numId w:val="20"/>
                        </w:numPr>
                        <w:ind w:left="270" w:hanging="180"/>
                        <w:rPr>
                          <w:rFonts w:asciiTheme="majorHAnsi" w:hAnsiTheme="majorHAnsi"/>
                          <w:sz w:val="20"/>
                        </w:rPr>
                      </w:pPr>
                      <w:r w:rsidRPr="00D56F93">
                        <w:rPr>
                          <w:rFonts w:asciiTheme="majorHAnsi" w:hAnsiTheme="majorHAnsi"/>
                          <w:sz w:val="20"/>
                        </w:rPr>
                        <w:t xml:space="preserve">Coming </w:t>
                      </w:r>
                      <w:proofErr w:type="gramStart"/>
                      <w:r w:rsidRPr="00D56F93">
                        <w:rPr>
                          <w:rFonts w:asciiTheme="majorHAnsi" w:hAnsiTheme="majorHAnsi"/>
                          <w:sz w:val="20"/>
                        </w:rPr>
                        <w:t>Summer</w:t>
                      </w:r>
                      <w:proofErr w:type="gramEnd"/>
                      <w:r w:rsidRPr="00D56F93">
                        <w:rPr>
                          <w:rFonts w:asciiTheme="majorHAnsi" w:hAnsiTheme="majorHAnsi"/>
                          <w:sz w:val="20"/>
                        </w:rPr>
                        <w:t xml:space="preserve"> 2019!</w:t>
                      </w:r>
                    </w:p>
                    <w:p w14:paraId="5FF1369F" w14:textId="77777777" w:rsidR="00105087" w:rsidRPr="00FB0A18" w:rsidRDefault="00105087" w:rsidP="00105087">
                      <w:pPr>
                        <w:ind w:left="90"/>
                        <w:rPr>
                          <w:rFonts w:asciiTheme="majorHAnsi" w:hAnsiTheme="majorHAnsi"/>
                          <w:sz w:val="20"/>
                        </w:rPr>
                      </w:pPr>
                    </w:p>
                  </w:txbxContent>
                </v:textbox>
                <w10:wrap type="square" anchorx="margin"/>
              </v:shape>
            </w:pict>
          </mc:Fallback>
        </mc:AlternateContent>
      </w:r>
      <w:r w:rsidRPr="004175FC">
        <w:rPr>
          <w:rFonts w:ascii="Tahoma" w:hAnsi="Tahoma" w:cs="Tahoma"/>
          <w:noProof/>
          <w:sz w:val="20"/>
          <w:szCs w:val="20"/>
        </w:rPr>
        <mc:AlternateContent>
          <mc:Choice Requires="wps">
            <w:drawing>
              <wp:anchor distT="0" distB="0" distL="114300" distR="114300" simplePos="0" relativeHeight="251660800" behindDoc="0" locked="0" layoutInCell="1" allowOverlap="1" wp14:anchorId="7DB73A5F" wp14:editId="1B933055">
                <wp:simplePos x="0" y="0"/>
                <wp:positionH relativeFrom="column">
                  <wp:posOffset>13335</wp:posOffset>
                </wp:positionH>
                <wp:positionV relativeFrom="paragraph">
                  <wp:posOffset>8255</wp:posOffset>
                </wp:positionV>
                <wp:extent cx="5985510" cy="595630"/>
                <wp:effectExtent l="0" t="0" r="0" b="0"/>
                <wp:wrapTight wrapText="bothSides">
                  <wp:wrapPolygon edited="0">
                    <wp:start x="0" y="0"/>
                    <wp:lineTo x="0" y="20725"/>
                    <wp:lineTo x="21518" y="20725"/>
                    <wp:lineTo x="21518"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595630"/>
                        </a:xfrm>
                        <a:prstGeom prst="rect">
                          <a:avLst/>
                        </a:prstGeom>
                        <a:solidFill>
                          <a:srgbClr val="1F497D">
                            <a:lumMod val="20000"/>
                            <a:lumOff val="80000"/>
                          </a:srgbClr>
                        </a:solidFill>
                        <a:ln w="6350" cap="sq" cmpd="dbl">
                          <a:noFill/>
                          <a:prstDash val="solid"/>
                          <a:miter lim="800000"/>
                        </a:ln>
                        <a:extLst/>
                      </wps:spPr>
                      <wps:txbx>
                        <w:txbxContent>
                          <w:p w14:paraId="1C82E354" w14:textId="77777777" w:rsidR="00F24D51" w:rsidRPr="00F24D51" w:rsidRDefault="00905F1F" w:rsidP="00F24D51">
                            <w:pPr>
                              <w:rPr>
                                <w:rFonts w:asciiTheme="majorHAnsi" w:hAnsiTheme="majorHAnsi"/>
                                <w:b/>
                                <w:sz w:val="22"/>
                              </w:rPr>
                            </w:pPr>
                            <w:r>
                              <w:rPr>
                                <w:rFonts w:asciiTheme="majorHAnsi" w:hAnsiTheme="majorHAnsi"/>
                                <w:b/>
                                <w:sz w:val="22"/>
                              </w:rPr>
                              <w:t>Activity</w:t>
                            </w:r>
                            <w:r w:rsidR="00A05921" w:rsidRPr="00FB0A18">
                              <w:rPr>
                                <w:rFonts w:asciiTheme="majorHAnsi" w:hAnsiTheme="majorHAnsi"/>
                                <w:b/>
                                <w:sz w:val="22"/>
                              </w:rPr>
                              <w:t xml:space="preserve"> Summary:</w:t>
                            </w:r>
                          </w:p>
                          <w:p w14:paraId="151527A3" w14:textId="378688CF" w:rsidR="00A05921" w:rsidRDefault="00506895" w:rsidP="00872F33">
                            <w:pPr>
                              <w:rPr>
                                <w:rFonts w:asciiTheme="majorHAnsi" w:hAnsiTheme="majorHAnsi"/>
                                <w:sz w:val="22"/>
                              </w:rPr>
                            </w:pPr>
                            <w:r>
                              <w:rPr>
                                <w:rFonts w:asciiTheme="majorHAnsi" w:hAnsiTheme="majorHAnsi"/>
                                <w:sz w:val="22"/>
                              </w:rPr>
                              <w:t>Using online databases and maps, identify what watershed you live in and investigate its health.</w:t>
                            </w:r>
                          </w:p>
                          <w:p w14:paraId="512B1396" w14:textId="62D2904E" w:rsidR="00630127" w:rsidRPr="00FB0A18" w:rsidRDefault="00630127" w:rsidP="00872F33">
                            <w:pPr>
                              <w:rPr>
                                <w:rFonts w:asciiTheme="majorHAnsi" w:hAnsiTheme="majorHAnsi"/>
                                <w:sz w:val="10"/>
                              </w:rPr>
                            </w:pPr>
                            <w:r>
                              <w:rPr>
                                <w:rFonts w:asciiTheme="majorHAnsi" w:hAnsiTheme="majorHAnsi"/>
                                <w:sz w:val="22"/>
                              </w:rPr>
                              <w:t>Follow-up this activity by using materials to run your own water quality test of a nearby waterway.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73A5F" id="Text Box 3" o:spid="_x0000_s1027" type="#_x0000_t202" style="position:absolute;margin-left:1.05pt;margin-top:.65pt;width:471.3pt;height:4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" fillcolor="#c6d9f1" stroked="f" strokeweight=".5pt">
                <v:stroke linestyle="thinThin" endcap="square"/>
                <v:textbox inset="3.6pt,,3.6pt">
                  <w:txbxContent>
                    <w:p w14:paraId="1C82E354" w14:textId="77777777" w:rsidR="00F24D51" w:rsidRPr="00F24D51" w:rsidRDefault="00905F1F" w:rsidP="00F24D51">
                      <w:pPr>
                        <w:rPr>
                          <w:rFonts w:asciiTheme="majorHAnsi" w:hAnsiTheme="majorHAnsi"/>
                          <w:b/>
                          <w:sz w:val="22"/>
                        </w:rPr>
                      </w:pPr>
                      <w:r>
                        <w:rPr>
                          <w:rFonts w:asciiTheme="majorHAnsi" w:hAnsiTheme="majorHAnsi"/>
                          <w:b/>
                          <w:sz w:val="22"/>
                        </w:rPr>
                        <w:t>Activity</w:t>
                      </w:r>
                      <w:r w:rsidR="00A05921" w:rsidRPr="00FB0A18">
                        <w:rPr>
                          <w:rFonts w:asciiTheme="majorHAnsi" w:hAnsiTheme="majorHAnsi"/>
                          <w:b/>
                          <w:sz w:val="22"/>
                        </w:rPr>
                        <w:t xml:space="preserve"> Summary:</w:t>
                      </w:r>
                    </w:p>
                    <w:p w14:paraId="151527A3" w14:textId="378688CF" w:rsidR="00A05921" w:rsidRDefault="00506895" w:rsidP="00872F33">
                      <w:pPr>
                        <w:rPr>
                          <w:rFonts w:asciiTheme="majorHAnsi" w:hAnsiTheme="majorHAnsi"/>
                          <w:sz w:val="22"/>
                        </w:rPr>
                      </w:pPr>
                      <w:r>
                        <w:rPr>
                          <w:rFonts w:asciiTheme="majorHAnsi" w:hAnsiTheme="majorHAnsi"/>
                          <w:sz w:val="22"/>
                        </w:rPr>
                        <w:t>Using online databases and maps, identify what watershed you live in and investigate its health.</w:t>
                      </w:r>
                    </w:p>
                    <w:p w14:paraId="512B1396" w14:textId="62D2904E" w:rsidR="00630127" w:rsidRPr="00FB0A18" w:rsidRDefault="00630127" w:rsidP="00872F33">
                      <w:pPr>
                        <w:rPr>
                          <w:rFonts w:asciiTheme="majorHAnsi" w:hAnsiTheme="majorHAnsi"/>
                          <w:sz w:val="10"/>
                        </w:rPr>
                      </w:pPr>
                      <w:r>
                        <w:rPr>
                          <w:rFonts w:asciiTheme="majorHAnsi" w:hAnsiTheme="majorHAnsi"/>
                          <w:sz w:val="22"/>
                        </w:rPr>
                        <w:t>Follow-up this activity by using materials to run your own water quality test of a nearby waterway.</w:t>
                      </w:r>
                    </w:p>
                  </w:txbxContent>
                </v:textbox>
                <w10:wrap type="tight"/>
              </v:shape>
            </w:pict>
          </mc:Fallback>
        </mc:AlternateContent>
      </w:r>
      <w:r w:rsidR="00F6159E">
        <w:rPr>
          <w:rFonts w:ascii="Tahoma" w:hAnsi="Tahoma" w:cs="Tahoma"/>
          <w:b/>
          <w:sz w:val="20"/>
          <w:szCs w:val="20"/>
        </w:rPr>
        <w:t>I</w:t>
      </w:r>
      <w:r w:rsidR="00F6159E" w:rsidRPr="00C53D5A">
        <w:rPr>
          <w:rFonts w:asciiTheme="majorHAnsi" w:hAnsiTheme="majorHAnsi" w:cstheme="majorHAnsi"/>
          <w:b/>
          <w:sz w:val="22"/>
          <w:szCs w:val="22"/>
        </w:rPr>
        <w:t xml:space="preserve">ntroduction – review of watershed concept: </w:t>
      </w:r>
    </w:p>
    <w:p w14:paraId="523D88CF" w14:textId="3968177E" w:rsidR="00F6159E" w:rsidRPr="00C53D5A" w:rsidRDefault="00F6159E" w:rsidP="00BC6068">
      <w:pPr>
        <w:rPr>
          <w:rFonts w:asciiTheme="majorHAnsi" w:hAnsiTheme="majorHAnsi" w:cstheme="majorHAnsi"/>
          <w:sz w:val="22"/>
          <w:szCs w:val="22"/>
        </w:rPr>
      </w:pPr>
      <w:r w:rsidRPr="00C53D5A">
        <w:rPr>
          <w:rFonts w:asciiTheme="majorHAnsi" w:hAnsiTheme="majorHAnsi" w:cstheme="majorHAnsi"/>
          <w:i/>
          <w:sz w:val="22"/>
          <w:szCs w:val="22"/>
        </w:rPr>
        <w:t>What is a watershed?</w:t>
      </w:r>
      <w:r w:rsidRPr="00C53D5A">
        <w:rPr>
          <w:rFonts w:asciiTheme="majorHAnsi" w:hAnsiTheme="majorHAnsi" w:cstheme="majorHAnsi"/>
          <w:sz w:val="22"/>
          <w:szCs w:val="22"/>
        </w:rPr>
        <w:t xml:space="preserve"> LAND! Water sheds </w:t>
      </w:r>
      <w:bookmarkStart w:id="0" w:name="_GoBack"/>
      <w:bookmarkEnd w:id="0"/>
      <w:r w:rsidRPr="00C53D5A">
        <w:rPr>
          <w:rFonts w:asciiTheme="majorHAnsi" w:hAnsiTheme="majorHAnsi" w:cstheme="majorHAnsi"/>
          <w:sz w:val="22"/>
          <w:szCs w:val="22"/>
        </w:rPr>
        <w:t xml:space="preserve">off of land and flows into our creeks and rivers. We name our watershed based on the name of whatever body of water the surface and groundwater is collecting into. </w:t>
      </w:r>
    </w:p>
    <w:p w14:paraId="25359FE2" w14:textId="512CD679" w:rsidR="00F6159E" w:rsidRPr="00C53D5A" w:rsidRDefault="001B4F18" w:rsidP="00BC6068">
      <w:pPr>
        <w:rPr>
          <w:rFonts w:asciiTheme="majorHAnsi" w:hAnsiTheme="majorHAnsi" w:cstheme="majorHAnsi"/>
          <w:sz w:val="22"/>
          <w:szCs w:val="22"/>
        </w:rPr>
      </w:pPr>
      <w:hyperlink r:id="rId10" w:history="1">
        <w:r w:rsidR="00F6159E" w:rsidRPr="00C53D5A">
          <w:rPr>
            <w:rStyle w:val="Hyperlink"/>
            <w:rFonts w:asciiTheme="majorHAnsi" w:hAnsiTheme="majorHAnsi" w:cstheme="majorHAnsi"/>
            <w:sz w:val="22"/>
            <w:szCs w:val="22"/>
          </w:rPr>
          <w:t>Link to video that reviews and illustrates what a watershed is</w:t>
        </w:r>
      </w:hyperlink>
      <w:r w:rsidR="00F6159E" w:rsidRPr="00C53D5A">
        <w:rPr>
          <w:rFonts w:asciiTheme="majorHAnsi" w:hAnsiTheme="majorHAnsi" w:cstheme="majorHAnsi"/>
          <w:sz w:val="22"/>
          <w:szCs w:val="22"/>
        </w:rPr>
        <w:t xml:space="preserve"> </w:t>
      </w:r>
    </w:p>
    <w:p w14:paraId="7FDF7DDC" w14:textId="77777777" w:rsidR="00A25BB0" w:rsidRPr="00C53D5A" w:rsidRDefault="00A25BB0" w:rsidP="00923E5A">
      <w:pPr>
        <w:tabs>
          <w:tab w:val="left" w:pos="540"/>
          <w:tab w:val="left" w:pos="720"/>
        </w:tabs>
        <w:rPr>
          <w:rFonts w:asciiTheme="majorHAnsi" w:hAnsiTheme="majorHAnsi" w:cstheme="majorHAnsi"/>
          <w:sz w:val="22"/>
          <w:szCs w:val="22"/>
        </w:rPr>
      </w:pPr>
    </w:p>
    <w:p w14:paraId="337295F1" w14:textId="5EBE5D59" w:rsidR="008F2283" w:rsidRPr="00C53D5A" w:rsidRDefault="00D44632" w:rsidP="008F2283">
      <w:pPr>
        <w:rPr>
          <w:rFonts w:asciiTheme="majorHAnsi" w:eastAsia="Times New Roman" w:hAnsiTheme="majorHAnsi" w:cstheme="majorHAnsi"/>
          <w:b/>
          <w:color w:val="000000"/>
          <w:sz w:val="22"/>
          <w:szCs w:val="22"/>
        </w:rPr>
      </w:pPr>
      <w:r w:rsidRPr="00C53D5A">
        <w:rPr>
          <w:rFonts w:asciiTheme="majorHAnsi" w:eastAsia="Times New Roman" w:hAnsiTheme="majorHAnsi" w:cstheme="majorHAnsi"/>
          <w:b/>
          <w:color w:val="000000"/>
          <w:sz w:val="22"/>
          <w:szCs w:val="22"/>
        </w:rPr>
        <w:t xml:space="preserve">Part 1: </w:t>
      </w:r>
      <w:r w:rsidR="00C73259" w:rsidRPr="00C53D5A">
        <w:rPr>
          <w:rFonts w:asciiTheme="majorHAnsi" w:eastAsia="Times New Roman" w:hAnsiTheme="majorHAnsi" w:cstheme="majorHAnsi"/>
          <w:b/>
          <w:color w:val="000000"/>
          <w:sz w:val="22"/>
          <w:szCs w:val="22"/>
        </w:rPr>
        <w:t>Find Your Watershed (in-class activity)</w:t>
      </w:r>
    </w:p>
    <w:p w14:paraId="115BED27" w14:textId="67AEB627" w:rsidR="00C73259" w:rsidRPr="00C53D5A" w:rsidRDefault="00C73259" w:rsidP="008F2283">
      <w:pPr>
        <w:rPr>
          <w:rFonts w:asciiTheme="majorHAnsi" w:eastAsia="Times New Roman" w:hAnsiTheme="majorHAnsi" w:cstheme="majorHAnsi"/>
          <w:color w:val="000000"/>
          <w:sz w:val="22"/>
          <w:szCs w:val="22"/>
        </w:rPr>
      </w:pPr>
      <w:r w:rsidRPr="00C53D5A">
        <w:rPr>
          <w:rFonts w:asciiTheme="majorHAnsi" w:eastAsia="Times New Roman" w:hAnsiTheme="majorHAnsi" w:cstheme="majorHAnsi"/>
          <w:i/>
          <w:color w:val="000000"/>
          <w:sz w:val="22"/>
          <w:szCs w:val="22"/>
        </w:rPr>
        <w:t>Does anyone know what watershed we live in – or where we go to school? There can be more than one answer!</w:t>
      </w:r>
      <w:r w:rsidRPr="00C53D5A">
        <w:rPr>
          <w:rFonts w:asciiTheme="majorHAnsi" w:eastAsia="Times New Roman" w:hAnsiTheme="majorHAnsi" w:cstheme="majorHAnsi"/>
          <w:color w:val="000000"/>
          <w:sz w:val="22"/>
          <w:szCs w:val="22"/>
        </w:rPr>
        <w:t xml:space="preserve"> In the Austin area we’re part of the Colorado River Watershed, but we are also part of unique smaller watersheds within the larger watershed, that fit together like pieces of a puzzle. We’re going to use some cool online maps provided by the City of Austin to learn more about our watershed. </w:t>
      </w:r>
    </w:p>
    <w:p w14:paraId="348EEECE" w14:textId="77777777" w:rsidR="00C73259" w:rsidRPr="00C53D5A" w:rsidRDefault="00C73259" w:rsidP="008F2283">
      <w:pPr>
        <w:rPr>
          <w:rFonts w:asciiTheme="majorHAnsi" w:eastAsia="Times New Roman" w:hAnsiTheme="majorHAnsi" w:cstheme="majorHAnsi"/>
          <w:color w:val="000000"/>
          <w:sz w:val="22"/>
          <w:szCs w:val="22"/>
        </w:rPr>
      </w:pPr>
    </w:p>
    <w:p w14:paraId="33D01348" w14:textId="626B0693" w:rsidR="000F75C2" w:rsidRPr="00C53D5A" w:rsidRDefault="000F75C2" w:rsidP="00630127">
      <w:pPr>
        <w:ind w:left="1440"/>
        <w:rPr>
          <w:rFonts w:asciiTheme="majorHAnsi" w:eastAsia="Times New Roman" w:hAnsiTheme="majorHAnsi" w:cstheme="majorHAnsi"/>
          <w:color w:val="000000"/>
          <w:sz w:val="22"/>
          <w:szCs w:val="22"/>
        </w:rPr>
      </w:pPr>
      <w:r w:rsidRPr="00C53D5A">
        <w:rPr>
          <w:rFonts w:asciiTheme="majorHAnsi" w:eastAsia="Times New Roman" w:hAnsiTheme="majorHAnsi" w:cstheme="majorHAnsi"/>
          <w:color w:val="000000"/>
          <w:sz w:val="22"/>
          <w:szCs w:val="22"/>
        </w:rPr>
        <w:t xml:space="preserve">1. Students may work in teams or individually, using computers. Have them go the City of Austin’s Watershed Protection Department watershed map: </w:t>
      </w:r>
      <w:hyperlink r:id="rId11" w:history="1">
        <w:r w:rsidR="003B45C5" w:rsidRPr="00C53D5A">
          <w:rPr>
            <w:rStyle w:val="Hyperlink"/>
            <w:rFonts w:asciiTheme="majorHAnsi" w:eastAsia="Times New Roman" w:hAnsiTheme="majorHAnsi" w:cstheme="majorHAnsi"/>
            <w:sz w:val="22"/>
            <w:szCs w:val="22"/>
          </w:rPr>
          <w:t>https://www.atxwatersheds.com/findyourwatershed/</w:t>
        </w:r>
      </w:hyperlink>
      <w:r w:rsidR="003B45C5" w:rsidRPr="00C53D5A">
        <w:rPr>
          <w:rStyle w:val="Hyperlink"/>
          <w:rFonts w:asciiTheme="majorHAnsi" w:eastAsia="Times New Roman" w:hAnsiTheme="majorHAnsi" w:cstheme="majorHAnsi"/>
          <w:sz w:val="22"/>
          <w:szCs w:val="22"/>
        </w:rPr>
        <w:t xml:space="preserve"> </w:t>
      </w:r>
    </w:p>
    <w:p w14:paraId="33F5D1ED" w14:textId="7EFB9BEF" w:rsidR="000F75C2" w:rsidRPr="00C53D5A" w:rsidRDefault="000F75C2" w:rsidP="008F2283">
      <w:pPr>
        <w:rPr>
          <w:rFonts w:asciiTheme="majorHAnsi" w:eastAsia="Times New Roman" w:hAnsiTheme="majorHAnsi" w:cstheme="majorHAnsi"/>
          <w:color w:val="000000"/>
          <w:sz w:val="22"/>
          <w:szCs w:val="22"/>
        </w:rPr>
      </w:pPr>
      <w:r w:rsidRPr="00C53D5A">
        <w:rPr>
          <w:rFonts w:asciiTheme="majorHAnsi" w:eastAsia="Times New Roman" w:hAnsiTheme="majorHAnsi" w:cstheme="majorHAnsi"/>
          <w:color w:val="000000"/>
          <w:sz w:val="22"/>
          <w:szCs w:val="22"/>
        </w:rPr>
        <w:t xml:space="preserve">2. From there, they can use the search tool (magnifying glass) in the upper right corner of the map to search for a location by address or name. Begin by searching the school to identify what watershed they are currently in. </w:t>
      </w:r>
    </w:p>
    <w:p w14:paraId="159A0C53" w14:textId="44578A0F" w:rsidR="000F75C2" w:rsidRPr="00C53D5A" w:rsidRDefault="000F75C2" w:rsidP="008F2283">
      <w:pPr>
        <w:rPr>
          <w:rFonts w:asciiTheme="majorHAnsi" w:eastAsia="Times New Roman" w:hAnsiTheme="majorHAnsi" w:cstheme="majorHAnsi"/>
          <w:color w:val="000000"/>
          <w:sz w:val="22"/>
          <w:szCs w:val="22"/>
        </w:rPr>
      </w:pPr>
      <w:r w:rsidRPr="00C53D5A">
        <w:rPr>
          <w:rFonts w:asciiTheme="majorHAnsi" w:eastAsia="Times New Roman" w:hAnsiTheme="majorHAnsi" w:cstheme="majorHAnsi"/>
          <w:color w:val="000000"/>
          <w:sz w:val="22"/>
          <w:szCs w:val="22"/>
        </w:rPr>
        <w:t>3. Using the dropdown arrow on the watershed’s name, students are able to look at different parameters defining the overall grade that the watershed receives. Go through these parameters as a class and define them</w:t>
      </w:r>
      <w:r w:rsidR="00C80471" w:rsidRPr="00C53D5A">
        <w:rPr>
          <w:rFonts w:asciiTheme="majorHAnsi" w:eastAsia="Times New Roman" w:hAnsiTheme="majorHAnsi" w:cstheme="majorHAnsi"/>
          <w:color w:val="000000"/>
          <w:sz w:val="22"/>
          <w:szCs w:val="22"/>
        </w:rPr>
        <w:t xml:space="preserve"> – See definitions at end of lesson plan for reference.</w:t>
      </w:r>
      <w:r w:rsidR="003B45C5" w:rsidRPr="00C53D5A">
        <w:rPr>
          <w:rFonts w:asciiTheme="majorHAnsi" w:eastAsia="Times New Roman" w:hAnsiTheme="majorHAnsi" w:cstheme="majorHAnsi"/>
          <w:color w:val="000000"/>
          <w:sz w:val="22"/>
          <w:szCs w:val="22"/>
        </w:rPr>
        <w:t xml:space="preserve"> (*</w:t>
      </w:r>
      <w:r w:rsidR="003B45C5" w:rsidRPr="00C53D5A">
        <w:rPr>
          <w:rFonts w:asciiTheme="majorHAnsi" w:eastAsia="Times New Roman" w:hAnsiTheme="majorHAnsi" w:cstheme="majorHAnsi"/>
          <w:b/>
          <w:color w:val="000000"/>
          <w:sz w:val="22"/>
          <w:szCs w:val="22"/>
        </w:rPr>
        <w:t>Note: not all watersheds may have grades for all of the listed parameters</w:t>
      </w:r>
      <w:r w:rsidR="003B45C5" w:rsidRPr="00C53D5A">
        <w:rPr>
          <w:rFonts w:asciiTheme="majorHAnsi" w:eastAsia="Times New Roman" w:hAnsiTheme="majorHAnsi" w:cstheme="majorHAnsi"/>
          <w:color w:val="000000"/>
          <w:sz w:val="22"/>
          <w:szCs w:val="22"/>
        </w:rPr>
        <w:t>)</w:t>
      </w:r>
      <w:r w:rsidRPr="00C53D5A">
        <w:rPr>
          <w:rFonts w:asciiTheme="majorHAnsi" w:eastAsia="Times New Roman" w:hAnsiTheme="majorHAnsi" w:cstheme="majorHAnsi"/>
          <w:color w:val="000000"/>
          <w:sz w:val="22"/>
          <w:szCs w:val="22"/>
        </w:rPr>
        <w:t xml:space="preserve">: </w:t>
      </w:r>
    </w:p>
    <w:p w14:paraId="41E95E7A" w14:textId="77777777" w:rsidR="00513136" w:rsidRPr="00C53D5A" w:rsidRDefault="00513136" w:rsidP="008F2283">
      <w:pPr>
        <w:rPr>
          <w:rFonts w:asciiTheme="majorHAnsi" w:eastAsia="Times New Roman" w:hAnsiTheme="majorHAnsi" w:cstheme="majorHAnsi"/>
          <w:color w:val="000000"/>
          <w:sz w:val="22"/>
          <w:szCs w:val="22"/>
        </w:rPr>
      </w:pPr>
    </w:p>
    <w:p w14:paraId="4DFA1368" w14:textId="01D7CCF5" w:rsidR="000F75C2" w:rsidRPr="00C53D5A" w:rsidRDefault="000F75C2" w:rsidP="005F7D4C">
      <w:pPr>
        <w:ind w:left="1440"/>
        <w:rPr>
          <w:rFonts w:asciiTheme="majorHAnsi" w:eastAsia="Times New Roman" w:hAnsiTheme="majorHAnsi" w:cstheme="majorHAnsi"/>
          <w:color w:val="000000"/>
          <w:sz w:val="22"/>
          <w:szCs w:val="22"/>
        </w:rPr>
      </w:pPr>
      <w:r w:rsidRPr="00C53D5A">
        <w:rPr>
          <w:rFonts w:asciiTheme="majorHAnsi" w:eastAsia="Times New Roman" w:hAnsiTheme="majorHAnsi" w:cstheme="majorHAnsi"/>
          <w:b/>
          <w:color w:val="000000"/>
          <w:sz w:val="22"/>
          <w:szCs w:val="22"/>
        </w:rPr>
        <w:t>Overall Quality</w:t>
      </w:r>
      <w:r w:rsidRPr="00C53D5A">
        <w:rPr>
          <w:rFonts w:asciiTheme="majorHAnsi" w:eastAsia="Times New Roman" w:hAnsiTheme="majorHAnsi" w:cstheme="majorHAnsi"/>
          <w:color w:val="000000"/>
          <w:sz w:val="22"/>
          <w:szCs w:val="22"/>
        </w:rPr>
        <w:t>: average of all the other assessments</w:t>
      </w:r>
    </w:p>
    <w:p w14:paraId="3A4F3AEB" w14:textId="3B5432C5" w:rsidR="000F75C2" w:rsidRPr="00C53D5A" w:rsidRDefault="000F75C2" w:rsidP="005F7D4C">
      <w:pPr>
        <w:ind w:left="1440"/>
        <w:rPr>
          <w:rFonts w:asciiTheme="majorHAnsi" w:eastAsia="Times New Roman" w:hAnsiTheme="majorHAnsi" w:cstheme="majorHAnsi"/>
          <w:color w:val="000000"/>
          <w:sz w:val="22"/>
          <w:szCs w:val="22"/>
        </w:rPr>
      </w:pPr>
      <w:r w:rsidRPr="00C53D5A">
        <w:rPr>
          <w:rFonts w:asciiTheme="majorHAnsi" w:eastAsia="Times New Roman" w:hAnsiTheme="majorHAnsi" w:cstheme="majorHAnsi"/>
          <w:b/>
          <w:color w:val="000000"/>
          <w:sz w:val="22"/>
          <w:szCs w:val="22"/>
        </w:rPr>
        <w:t>Aesthetics:</w:t>
      </w:r>
      <w:r w:rsidRPr="00C53D5A">
        <w:rPr>
          <w:rFonts w:asciiTheme="majorHAnsi" w:eastAsia="Times New Roman" w:hAnsiTheme="majorHAnsi" w:cstheme="majorHAnsi"/>
          <w:color w:val="000000"/>
          <w:sz w:val="22"/>
          <w:szCs w:val="22"/>
        </w:rPr>
        <w:t xml:space="preserve"> app</w:t>
      </w:r>
      <w:r w:rsidR="005F7D4C" w:rsidRPr="00C53D5A">
        <w:rPr>
          <w:rFonts w:asciiTheme="majorHAnsi" w:eastAsia="Times New Roman" w:hAnsiTheme="majorHAnsi" w:cstheme="majorHAnsi"/>
          <w:color w:val="000000"/>
          <w:sz w:val="22"/>
          <w:szCs w:val="22"/>
        </w:rPr>
        <w:t>earance of the water, algae, plant growth</w:t>
      </w:r>
    </w:p>
    <w:p w14:paraId="6CA49E78" w14:textId="4F1ED246" w:rsidR="000F75C2" w:rsidRPr="00C53D5A" w:rsidRDefault="000F75C2" w:rsidP="005F7D4C">
      <w:pPr>
        <w:ind w:left="1440"/>
        <w:rPr>
          <w:rFonts w:asciiTheme="majorHAnsi" w:eastAsia="Times New Roman" w:hAnsiTheme="majorHAnsi" w:cstheme="majorHAnsi"/>
          <w:color w:val="000000"/>
          <w:sz w:val="22"/>
          <w:szCs w:val="22"/>
        </w:rPr>
      </w:pPr>
      <w:r w:rsidRPr="00C53D5A">
        <w:rPr>
          <w:rFonts w:asciiTheme="majorHAnsi" w:eastAsia="Times New Roman" w:hAnsiTheme="majorHAnsi" w:cstheme="majorHAnsi"/>
          <w:b/>
          <w:color w:val="000000"/>
          <w:sz w:val="22"/>
          <w:szCs w:val="22"/>
        </w:rPr>
        <w:t>Aquatic life</w:t>
      </w:r>
      <w:r w:rsidRPr="00C53D5A">
        <w:rPr>
          <w:rFonts w:asciiTheme="majorHAnsi" w:eastAsia="Times New Roman" w:hAnsiTheme="majorHAnsi" w:cstheme="majorHAnsi"/>
          <w:color w:val="000000"/>
          <w:sz w:val="22"/>
          <w:szCs w:val="22"/>
        </w:rPr>
        <w:t xml:space="preserve">: determined through sampling of </w:t>
      </w:r>
      <w:r w:rsidR="005F7D4C" w:rsidRPr="00C53D5A">
        <w:rPr>
          <w:rFonts w:asciiTheme="majorHAnsi" w:eastAsia="Times New Roman" w:hAnsiTheme="majorHAnsi" w:cstheme="majorHAnsi"/>
          <w:color w:val="000000"/>
          <w:sz w:val="22"/>
          <w:szCs w:val="22"/>
        </w:rPr>
        <w:t>macroinvertebrate and diatomaceous</w:t>
      </w:r>
      <w:r w:rsidRPr="00C53D5A">
        <w:rPr>
          <w:rFonts w:asciiTheme="majorHAnsi" w:eastAsia="Times New Roman" w:hAnsiTheme="majorHAnsi" w:cstheme="majorHAnsi"/>
          <w:color w:val="000000"/>
          <w:sz w:val="22"/>
          <w:szCs w:val="22"/>
        </w:rPr>
        <w:t xml:space="preserve"> life </w:t>
      </w:r>
    </w:p>
    <w:p w14:paraId="053F9CBB" w14:textId="066857A9" w:rsidR="003B45C5" w:rsidRPr="00C53D5A" w:rsidRDefault="003B45C5" w:rsidP="005F7D4C">
      <w:pPr>
        <w:ind w:left="1440"/>
        <w:rPr>
          <w:rFonts w:asciiTheme="majorHAnsi" w:eastAsia="Times New Roman" w:hAnsiTheme="majorHAnsi" w:cstheme="majorHAnsi"/>
          <w:color w:val="000000"/>
          <w:sz w:val="22"/>
          <w:szCs w:val="22"/>
        </w:rPr>
      </w:pPr>
      <w:r w:rsidRPr="00C53D5A">
        <w:rPr>
          <w:rFonts w:asciiTheme="majorHAnsi" w:eastAsia="Times New Roman" w:hAnsiTheme="majorHAnsi" w:cstheme="majorHAnsi"/>
          <w:b/>
          <w:color w:val="000000"/>
          <w:sz w:val="22"/>
          <w:szCs w:val="22"/>
        </w:rPr>
        <w:t xml:space="preserve">Eutrophication: </w:t>
      </w:r>
      <w:r w:rsidRPr="00C53D5A">
        <w:rPr>
          <w:rFonts w:asciiTheme="majorHAnsi" w:eastAsia="Times New Roman" w:hAnsiTheme="majorHAnsi" w:cstheme="majorHAnsi"/>
          <w:color w:val="000000"/>
          <w:sz w:val="22"/>
          <w:szCs w:val="22"/>
        </w:rPr>
        <w:t>measure of algal biomass</w:t>
      </w:r>
    </w:p>
    <w:p w14:paraId="213234FB" w14:textId="217C7BC0" w:rsidR="000F75C2" w:rsidRPr="00C53D5A" w:rsidRDefault="000F75C2" w:rsidP="005F7D4C">
      <w:pPr>
        <w:ind w:left="1440"/>
        <w:rPr>
          <w:rFonts w:asciiTheme="majorHAnsi" w:eastAsia="Times New Roman" w:hAnsiTheme="majorHAnsi" w:cstheme="majorHAnsi"/>
          <w:color w:val="000000"/>
          <w:sz w:val="22"/>
          <w:szCs w:val="22"/>
        </w:rPr>
      </w:pPr>
      <w:r w:rsidRPr="00C53D5A">
        <w:rPr>
          <w:rFonts w:asciiTheme="majorHAnsi" w:eastAsia="Times New Roman" w:hAnsiTheme="majorHAnsi" w:cstheme="majorHAnsi"/>
          <w:b/>
          <w:color w:val="000000"/>
          <w:sz w:val="22"/>
          <w:szCs w:val="22"/>
        </w:rPr>
        <w:t>Habitat quality</w:t>
      </w:r>
      <w:r w:rsidRPr="00C53D5A">
        <w:rPr>
          <w:rFonts w:asciiTheme="majorHAnsi" w:eastAsia="Times New Roman" w:hAnsiTheme="majorHAnsi" w:cstheme="majorHAnsi"/>
          <w:color w:val="000000"/>
          <w:sz w:val="22"/>
          <w:szCs w:val="22"/>
        </w:rPr>
        <w:t xml:space="preserve">: </w:t>
      </w:r>
      <w:r w:rsidR="003B45C5" w:rsidRPr="00C53D5A">
        <w:rPr>
          <w:rFonts w:asciiTheme="majorHAnsi" w:eastAsia="Times New Roman" w:hAnsiTheme="majorHAnsi" w:cstheme="majorHAnsi"/>
          <w:color w:val="000000"/>
          <w:sz w:val="22"/>
          <w:szCs w:val="22"/>
        </w:rPr>
        <w:t xml:space="preserve">assessment of </w:t>
      </w:r>
      <w:r w:rsidRPr="00C53D5A">
        <w:rPr>
          <w:rFonts w:asciiTheme="majorHAnsi" w:eastAsia="Times New Roman" w:hAnsiTheme="majorHAnsi" w:cstheme="majorHAnsi"/>
          <w:color w:val="000000"/>
          <w:sz w:val="22"/>
          <w:szCs w:val="22"/>
        </w:rPr>
        <w:t xml:space="preserve">bank stability, </w:t>
      </w:r>
      <w:proofErr w:type="spellStart"/>
      <w:r w:rsidR="003B45C5" w:rsidRPr="00C53D5A">
        <w:rPr>
          <w:rFonts w:asciiTheme="majorHAnsi" w:eastAsia="Times New Roman" w:hAnsiTheme="majorHAnsi" w:cstheme="majorHAnsi"/>
          <w:color w:val="000000"/>
          <w:sz w:val="22"/>
          <w:szCs w:val="22"/>
        </w:rPr>
        <w:t>epifaunal</w:t>
      </w:r>
      <w:proofErr w:type="spellEnd"/>
      <w:r w:rsidR="003B45C5" w:rsidRPr="00C53D5A">
        <w:rPr>
          <w:rFonts w:asciiTheme="majorHAnsi" w:eastAsia="Times New Roman" w:hAnsiTheme="majorHAnsi" w:cstheme="majorHAnsi"/>
          <w:color w:val="000000"/>
          <w:sz w:val="22"/>
          <w:szCs w:val="22"/>
        </w:rPr>
        <w:t xml:space="preserve"> substrate, embeddedness, velocity/depth regimes, channel alteration, sediment deposition, frequency of riffles, channel flow status, bank vegetation protection, riparian zone width</w:t>
      </w:r>
    </w:p>
    <w:p w14:paraId="1FB7FAB8" w14:textId="443EDD18" w:rsidR="003B45C5" w:rsidRPr="00C53D5A" w:rsidRDefault="003B45C5" w:rsidP="005F7D4C">
      <w:pPr>
        <w:ind w:left="1440"/>
        <w:rPr>
          <w:rFonts w:asciiTheme="majorHAnsi" w:eastAsia="Times New Roman" w:hAnsiTheme="majorHAnsi" w:cstheme="majorHAnsi"/>
          <w:color w:val="000000"/>
          <w:sz w:val="22"/>
          <w:szCs w:val="22"/>
        </w:rPr>
      </w:pPr>
      <w:r w:rsidRPr="00C53D5A">
        <w:rPr>
          <w:rFonts w:asciiTheme="majorHAnsi" w:eastAsia="Times New Roman" w:hAnsiTheme="majorHAnsi" w:cstheme="majorHAnsi"/>
          <w:b/>
          <w:color w:val="000000"/>
          <w:sz w:val="22"/>
          <w:szCs w:val="22"/>
        </w:rPr>
        <w:t xml:space="preserve">Sediment Quality: </w:t>
      </w:r>
      <w:r w:rsidRPr="00C53D5A">
        <w:rPr>
          <w:rFonts w:asciiTheme="majorHAnsi" w:eastAsia="Times New Roman" w:hAnsiTheme="majorHAnsi" w:cstheme="majorHAnsi"/>
          <w:color w:val="000000"/>
          <w:sz w:val="22"/>
          <w:szCs w:val="22"/>
        </w:rPr>
        <w:t>lab analysis of sediment to include metals, PAHs, PCBs, organochlorine pesticides, and grain size</w:t>
      </w:r>
    </w:p>
    <w:p w14:paraId="157959A5" w14:textId="6A2D71E5" w:rsidR="000F75C2" w:rsidRPr="00C53D5A" w:rsidRDefault="000F75C2" w:rsidP="005F7D4C">
      <w:pPr>
        <w:ind w:left="1440"/>
        <w:rPr>
          <w:rFonts w:asciiTheme="majorHAnsi" w:eastAsia="Times New Roman" w:hAnsiTheme="majorHAnsi" w:cstheme="majorHAnsi"/>
          <w:color w:val="000000"/>
          <w:sz w:val="22"/>
          <w:szCs w:val="22"/>
        </w:rPr>
      </w:pPr>
      <w:r w:rsidRPr="00C53D5A">
        <w:rPr>
          <w:rFonts w:asciiTheme="majorHAnsi" w:eastAsia="Times New Roman" w:hAnsiTheme="majorHAnsi" w:cstheme="majorHAnsi"/>
          <w:b/>
          <w:color w:val="000000"/>
          <w:sz w:val="22"/>
          <w:szCs w:val="22"/>
        </w:rPr>
        <w:t>Recreation</w:t>
      </w:r>
      <w:r w:rsidRPr="00C53D5A">
        <w:rPr>
          <w:rFonts w:asciiTheme="majorHAnsi" w:eastAsia="Times New Roman" w:hAnsiTheme="majorHAnsi" w:cstheme="majorHAnsi"/>
          <w:color w:val="000000"/>
          <w:sz w:val="22"/>
          <w:szCs w:val="22"/>
        </w:rPr>
        <w:t xml:space="preserve">: suitability for contact is based on </w:t>
      </w:r>
      <w:proofErr w:type="spellStart"/>
      <w:r w:rsidRPr="00C53D5A">
        <w:rPr>
          <w:rFonts w:asciiTheme="majorHAnsi" w:eastAsia="Times New Roman" w:hAnsiTheme="majorHAnsi" w:cstheme="majorHAnsi"/>
          <w:color w:val="000000"/>
          <w:sz w:val="22"/>
          <w:szCs w:val="22"/>
        </w:rPr>
        <w:t>e.coli</w:t>
      </w:r>
      <w:proofErr w:type="spellEnd"/>
      <w:r w:rsidRPr="00C53D5A">
        <w:rPr>
          <w:rFonts w:asciiTheme="majorHAnsi" w:eastAsia="Times New Roman" w:hAnsiTheme="majorHAnsi" w:cstheme="majorHAnsi"/>
          <w:color w:val="000000"/>
          <w:sz w:val="22"/>
          <w:szCs w:val="22"/>
        </w:rPr>
        <w:t xml:space="preserve"> presence in water</w:t>
      </w:r>
    </w:p>
    <w:p w14:paraId="310D71EB" w14:textId="2BB7425F" w:rsidR="000F75C2" w:rsidRPr="00C53D5A" w:rsidRDefault="003B45C5" w:rsidP="005F7D4C">
      <w:pPr>
        <w:ind w:left="1440"/>
        <w:rPr>
          <w:rFonts w:asciiTheme="majorHAnsi" w:eastAsia="Times New Roman" w:hAnsiTheme="majorHAnsi" w:cstheme="majorHAnsi"/>
          <w:color w:val="000000"/>
          <w:sz w:val="22"/>
          <w:szCs w:val="22"/>
        </w:rPr>
      </w:pPr>
      <w:r w:rsidRPr="00C53D5A">
        <w:rPr>
          <w:rFonts w:asciiTheme="majorHAnsi" w:eastAsia="Times New Roman" w:hAnsiTheme="majorHAnsi" w:cstheme="majorHAnsi"/>
          <w:b/>
          <w:color w:val="000000"/>
          <w:sz w:val="22"/>
          <w:szCs w:val="22"/>
        </w:rPr>
        <w:t>Vegetation</w:t>
      </w:r>
      <w:r w:rsidRPr="00C53D5A">
        <w:rPr>
          <w:rFonts w:asciiTheme="majorHAnsi" w:eastAsia="Times New Roman" w:hAnsiTheme="majorHAnsi" w:cstheme="majorHAnsi"/>
          <w:color w:val="000000"/>
          <w:sz w:val="22"/>
          <w:szCs w:val="22"/>
        </w:rPr>
        <w:t>: evaluated by percentage of lake area which contains vegetation, vegetative taxa richness, percentage of vegetation classified as exotic species</w:t>
      </w:r>
    </w:p>
    <w:p w14:paraId="115356A0" w14:textId="317FD94B" w:rsidR="000F75C2" w:rsidRPr="00C53D5A" w:rsidRDefault="000F75C2" w:rsidP="005F7D4C">
      <w:pPr>
        <w:ind w:left="1440"/>
        <w:rPr>
          <w:rFonts w:asciiTheme="majorHAnsi" w:eastAsia="Times New Roman" w:hAnsiTheme="majorHAnsi" w:cstheme="majorHAnsi"/>
          <w:color w:val="000000"/>
          <w:sz w:val="22"/>
          <w:szCs w:val="22"/>
        </w:rPr>
      </w:pPr>
      <w:r w:rsidRPr="00C53D5A">
        <w:rPr>
          <w:rFonts w:asciiTheme="majorHAnsi" w:eastAsia="Times New Roman" w:hAnsiTheme="majorHAnsi" w:cstheme="majorHAnsi"/>
          <w:b/>
          <w:color w:val="000000"/>
          <w:sz w:val="22"/>
          <w:szCs w:val="22"/>
        </w:rPr>
        <w:lastRenderedPageBreak/>
        <w:t>Water chemistry</w:t>
      </w:r>
      <w:r w:rsidRPr="00C53D5A">
        <w:rPr>
          <w:rFonts w:asciiTheme="majorHAnsi" w:eastAsia="Times New Roman" w:hAnsiTheme="majorHAnsi" w:cstheme="majorHAnsi"/>
          <w:color w:val="000000"/>
          <w:sz w:val="22"/>
          <w:szCs w:val="22"/>
        </w:rPr>
        <w:t>: evaluated using a chemical water test</w:t>
      </w:r>
      <w:r w:rsidR="003B45C5" w:rsidRPr="00C53D5A">
        <w:rPr>
          <w:rFonts w:asciiTheme="majorHAnsi" w:eastAsia="Times New Roman" w:hAnsiTheme="majorHAnsi" w:cstheme="majorHAnsi"/>
          <w:color w:val="000000"/>
          <w:sz w:val="22"/>
          <w:szCs w:val="22"/>
        </w:rPr>
        <w:t xml:space="preserve">, including parameters of ammonia nitrogen, specific conductivity, </w:t>
      </w:r>
      <w:proofErr w:type="gramStart"/>
      <w:r w:rsidR="003B45C5" w:rsidRPr="00C53D5A">
        <w:rPr>
          <w:rFonts w:asciiTheme="majorHAnsi" w:eastAsia="Times New Roman" w:hAnsiTheme="majorHAnsi" w:cstheme="majorHAnsi"/>
          <w:color w:val="000000"/>
          <w:sz w:val="22"/>
          <w:szCs w:val="22"/>
        </w:rPr>
        <w:t>e</w:t>
      </w:r>
      <w:proofErr w:type="gramEnd"/>
      <w:r w:rsidR="003B45C5" w:rsidRPr="00C53D5A">
        <w:rPr>
          <w:rFonts w:asciiTheme="majorHAnsi" w:eastAsia="Times New Roman" w:hAnsiTheme="majorHAnsi" w:cstheme="majorHAnsi"/>
          <w:color w:val="000000"/>
          <w:sz w:val="22"/>
          <w:szCs w:val="22"/>
        </w:rPr>
        <w:t xml:space="preserve">. coli bacteria, nitrate-nitrogen, </w:t>
      </w:r>
      <w:proofErr w:type="spellStart"/>
      <w:r w:rsidR="003B45C5" w:rsidRPr="00C53D5A">
        <w:rPr>
          <w:rFonts w:asciiTheme="majorHAnsi" w:eastAsia="Times New Roman" w:hAnsiTheme="majorHAnsi" w:cstheme="majorHAnsi"/>
          <w:color w:val="000000"/>
          <w:sz w:val="22"/>
          <w:szCs w:val="22"/>
        </w:rPr>
        <w:t>orthophosphorus</w:t>
      </w:r>
      <w:proofErr w:type="spellEnd"/>
      <w:r w:rsidR="003B45C5" w:rsidRPr="00C53D5A">
        <w:rPr>
          <w:rFonts w:asciiTheme="majorHAnsi" w:eastAsia="Times New Roman" w:hAnsiTheme="majorHAnsi" w:cstheme="majorHAnsi"/>
          <w:color w:val="000000"/>
          <w:sz w:val="22"/>
          <w:szCs w:val="22"/>
        </w:rPr>
        <w:t>, total suspended solids</w:t>
      </w:r>
    </w:p>
    <w:p w14:paraId="33CF4466" w14:textId="77777777" w:rsidR="003B45C5" w:rsidRPr="00C53D5A" w:rsidRDefault="003B45C5" w:rsidP="005F7D4C">
      <w:pPr>
        <w:ind w:left="1440"/>
        <w:rPr>
          <w:rFonts w:asciiTheme="majorHAnsi" w:eastAsia="Times New Roman" w:hAnsiTheme="majorHAnsi" w:cstheme="majorHAnsi"/>
          <w:color w:val="000000"/>
          <w:sz w:val="22"/>
          <w:szCs w:val="22"/>
        </w:rPr>
      </w:pPr>
    </w:p>
    <w:p w14:paraId="6BB795F0" w14:textId="31958EA5" w:rsidR="000F75C2" w:rsidRPr="00C53D5A" w:rsidRDefault="000F75C2" w:rsidP="008F2283">
      <w:pPr>
        <w:rPr>
          <w:rFonts w:asciiTheme="majorHAnsi" w:eastAsia="Times New Roman" w:hAnsiTheme="majorHAnsi" w:cstheme="majorHAnsi"/>
          <w:color w:val="000000"/>
          <w:sz w:val="22"/>
          <w:szCs w:val="22"/>
        </w:rPr>
      </w:pPr>
      <w:r w:rsidRPr="00C53D5A">
        <w:rPr>
          <w:rFonts w:asciiTheme="majorHAnsi" w:eastAsia="Times New Roman" w:hAnsiTheme="majorHAnsi" w:cstheme="majorHAnsi"/>
          <w:color w:val="000000"/>
          <w:sz w:val="22"/>
          <w:szCs w:val="22"/>
        </w:rPr>
        <w:t xml:space="preserve">4. Have students record the grades for each category in the attached spreadsheet. </w:t>
      </w:r>
    </w:p>
    <w:p w14:paraId="1BD3C569" w14:textId="2C5130FC" w:rsidR="000F75C2" w:rsidRPr="00C53D5A" w:rsidRDefault="000F75C2" w:rsidP="008F2283">
      <w:pPr>
        <w:rPr>
          <w:rFonts w:asciiTheme="majorHAnsi" w:eastAsia="Times New Roman" w:hAnsiTheme="majorHAnsi" w:cstheme="majorHAnsi"/>
          <w:color w:val="000000"/>
          <w:sz w:val="22"/>
          <w:szCs w:val="22"/>
        </w:rPr>
      </w:pPr>
      <w:r w:rsidRPr="00C53D5A">
        <w:rPr>
          <w:rFonts w:asciiTheme="majorHAnsi" w:eastAsia="Times New Roman" w:hAnsiTheme="majorHAnsi" w:cstheme="majorHAnsi"/>
          <w:color w:val="000000"/>
          <w:sz w:val="22"/>
          <w:szCs w:val="22"/>
        </w:rPr>
        <w:t xml:space="preserve">5. Compare </w:t>
      </w:r>
      <w:r w:rsidR="00176FEA" w:rsidRPr="00C53D5A">
        <w:rPr>
          <w:rFonts w:asciiTheme="majorHAnsi" w:eastAsia="Times New Roman" w:hAnsiTheme="majorHAnsi" w:cstheme="majorHAnsi"/>
          <w:color w:val="000000"/>
          <w:sz w:val="22"/>
          <w:szCs w:val="22"/>
        </w:rPr>
        <w:t>another watershed</w:t>
      </w:r>
      <w:r w:rsidRPr="00C53D5A">
        <w:rPr>
          <w:rFonts w:asciiTheme="majorHAnsi" w:eastAsia="Times New Roman" w:hAnsiTheme="majorHAnsi" w:cstheme="majorHAnsi"/>
          <w:color w:val="000000"/>
          <w:sz w:val="22"/>
          <w:szCs w:val="22"/>
        </w:rPr>
        <w:t xml:space="preserve"> to your school’s watershed</w:t>
      </w:r>
      <w:r w:rsidR="00176FEA" w:rsidRPr="00C53D5A">
        <w:rPr>
          <w:rFonts w:asciiTheme="majorHAnsi" w:eastAsia="Times New Roman" w:hAnsiTheme="majorHAnsi" w:cstheme="majorHAnsi"/>
          <w:color w:val="000000"/>
          <w:sz w:val="22"/>
          <w:szCs w:val="22"/>
        </w:rPr>
        <w:t>. Can choose a home address, or a well-known public building</w:t>
      </w:r>
      <w:r w:rsidR="00513136" w:rsidRPr="00C53D5A">
        <w:rPr>
          <w:rFonts w:asciiTheme="majorHAnsi" w:eastAsia="Times New Roman" w:hAnsiTheme="majorHAnsi" w:cstheme="majorHAnsi"/>
          <w:color w:val="000000"/>
          <w:sz w:val="22"/>
          <w:szCs w:val="22"/>
        </w:rPr>
        <w:t xml:space="preserve"> for reference</w:t>
      </w:r>
      <w:r w:rsidR="00176FEA" w:rsidRPr="00C53D5A">
        <w:rPr>
          <w:rFonts w:asciiTheme="majorHAnsi" w:eastAsia="Times New Roman" w:hAnsiTheme="majorHAnsi" w:cstheme="majorHAnsi"/>
          <w:color w:val="000000"/>
          <w:sz w:val="22"/>
          <w:szCs w:val="22"/>
        </w:rPr>
        <w:t xml:space="preserve"> (for example, the Capitol). Record this information as well. </w:t>
      </w:r>
    </w:p>
    <w:p w14:paraId="509472BD" w14:textId="536E2529" w:rsidR="00176FEA" w:rsidRPr="00C53D5A" w:rsidRDefault="005547ED" w:rsidP="008F2283">
      <w:pPr>
        <w:rPr>
          <w:rFonts w:asciiTheme="majorHAnsi" w:eastAsia="Times New Roman" w:hAnsiTheme="majorHAnsi" w:cstheme="majorHAnsi"/>
          <w:color w:val="000000"/>
          <w:sz w:val="22"/>
          <w:szCs w:val="22"/>
        </w:rPr>
      </w:pPr>
      <w:r w:rsidRPr="00C53D5A">
        <w:rPr>
          <w:rFonts w:asciiTheme="majorHAnsi" w:eastAsia="Times New Roman" w:hAnsiTheme="majorHAnsi" w:cstheme="majorHAnsi"/>
          <w:color w:val="000000"/>
          <w:sz w:val="22"/>
          <w:szCs w:val="22"/>
        </w:rPr>
        <w:t xml:space="preserve">6. Discuss as a group. Have students interpret graphs. </w:t>
      </w:r>
      <w:r w:rsidRPr="00C53D5A">
        <w:rPr>
          <w:rFonts w:asciiTheme="majorHAnsi" w:eastAsia="Times New Roman" w:hAnsiTheme="majorHAnsi" w:cstheme="majorHAnsi"/>
          <w:i/>
          <w:color w:val="000000"/>
          <w:sz w:val="22"/>
          <w:szCs w:val="22"/>
        </w:rPr>
        <w:t>Which Watershed is the healthiest?</w:t>
      </w:r>
      <w:r w:rsidR="00176FEA" w:rsidRPr="00C53D5A">
        <w:rPr>
          <w:rFonts w:asciiTheme="majorHAnsi" w:eastAsia="Times New Roman" w:hAnsiTheme="majorHAnsi" w:cstheme="majorHAnsi"/>
          <w:color w:val="000000"/>
          <w:sz w:val="22"/>
          <w:szCs w:val="22"/>
        </w:rPr>
        <w:t xml:space="preserve"> </w:t>
      </w:r>
      <w:r w:rsidR="00176FEA" w:rsidRPr="00C53D5A">
        <w:rPr>
          <w:rFonts w:asciiTheme="majorHAnsi" w:eastAsia="Times New Roman" w:hAnsiTheme="majorHAnsi" w:cstheme="majorHAnsi"/>
          <w:i/>
          <w:color w:val="000000"/>
          <w:sz w:val="22"/>
          <w:szCs w:val="22"/>
        </w:rPr>
        <w:t xml:space="preserve">Did anything surprise you? Were you expecting the watershed to be better or worse than it was ranked? </w:t>
      </w:r>
      <w:r w:rsidR="00C73259" w:rsidRPr="00C53D5A">
        <w:rPr>
          <w:rFonts w:asciiTheme="majorHAnsi" w:eastAsia="Times New Roman" w:hAnsiTheme="majorHAnsi" w:cstheme="majorHAnsi"/>
          <w:i/>
          <w:color w:val="000000"/>
          <w:sz w:val="22"/>
          <w:szCs w:val="22"/>
        </w:rPr>
        <w:t>What are some characteristics of the area in the watershed that may contribute to its health? (</w:t>
      </w:r>
      <w:proofErr w:type="gramStart"/>
      <w:r w:rsidR="00C73259" w:rsidRPr="00C53D5A">
        <w:rPr>
          <w:rFonts w:asciiTheme="majorHAnsi" w:eastAsia="Times New Roman" w:hAnsiTheme="majorHAnsi" w:cstheme="majorHAnsi"/>
          <w:i/>
          <w:color w:val="000000"/>
          <w:sz w:val="22"/>
          <w:szCs w:val="22"/>
        </w:rPr>
        <w:t>i.e</w:t>
      </w:r>
      <w:proofErr w:type="gramEnd"/>
      <w:r w:rsidR="00C73259" w:rsidRPr="00C53D5A">
        <w:rPr>
          <w:rFonts w:asciiTheme="majorHAnsi" w:eastAsia="Times New Roman" w:hAnsiTheme="majorHAnsi" w:cstheme="majorHAnsi"/>
          <w:i/>
          <w:color w:val="000000"/>
          <w:sz w:val="22"/>
          <w:szCs w:val="22"/>
        </w:rPr>
        <w:t xml:space="preserve">. downtown, roads, buildings, green space) </w:t>
      </w:r>
      <w:r w:rsidR="00176FEA" w:rsidRPr="00C53D5A">
        <w:rPr>
          <w:rFonts w:asciiTheme="majorHAnsi" w:eastAsia="Times New Roman" w:hAnsiTheme="majorHAnsi" w:cstheme="majorHAnsi"/>
          <w:i/>
          <w:color w:val="000000"/>
          <w:sz w:val="22"/>
          <w:szCs w:val="22"/>
        </w:rPr>
        <w:t>What can we do to help improve our watershed health?</w:t>
      </w:r>
      <w:r w:rsidR="00176FEA" w:rsidRPr="00C53D5A">
        <w:rPr>
          <w:rFonts w:asciiTheme="majorHAnsi" w:eastAsia="Times New Roman" w:hAnsiTheme="majorHAnsi" w:cstheme="majorHAnsi"/>
          <w:color w:val="000000"/>
          <w:sz w:val="22"/>
          <w:szCs w:val="22"/>
        </w:rPr>
        <w:t xml:space="preserve"> </w:t>
      </w:r>
    </w:p>
    <w:p w14:paraId="41D107FE" w14:textId="77777777" w:rsidR="00513136" w:rsidRPr="00C53D5A" w:rsidRDefault="00513136" w:rsidP="008F2283">
      <w:pPr>
        <w:rPr>
          <w:rFonts w:asciiTheme="majorHAnsi" w:eastAsia="Times New Roman" w:hAnsiTheme="majorHAnsi" w:cstheme="majorHAnsi"/>
          <w:b/>
          <w:color w:val="000000"/>
          <w:sz w:val="22"/>
          <w:szCs w:val="22"/>
        </w:rPr>
      </w:pPr>
    </w:p>
    <w:p w14:paraId="02DF0EBE" w14:textId="5E3CCADB" w:rsidR="00D44632" w:rsidRPr="00C53D5A" w:rsidRDefault="00D44632" w:rsidP="008F2283">
      <w:pPr>
        <w:rPr>
          <w:rFonts w:asciiTheme="majorHAnsi" w:eastAsia="Times New Roman" w:hAnsiTheme="majorHAnsi" w:cstheme="majorHAnsi"/>
          <w:b/>
          <w:color w:val="000000"/>
          <w:sz w:val="22"/>
          <w:szCs w:val="22"/>
        </w:rPr>
      </w:pPr>
      <w:r w:rsidRPr="00C53D5A">
        <w:rPr>
          <w:rFonts w:asciiTheme="majorHAnsi" w:eastAsia="Times New Roman" w:hAnsiTheme="majorHAnsi" w:cstheme="majorHAnsi"/>
          <w:b/>
          <w:color w:val="000000"/>
          <w:sz w:val="22"/>
          <w:szCs w:val="22"/>
        </w:rPr>
        <w:t xml:space="preserve">Part 2: </w:t>
      </w:r>
      <w:r w:rsidR="00636908" w:rsidRPr="00C53D5A">
        <w:rPr>
          <w:rFonts w:asciiTheme="majorHAnsi" w:eastAsia="Times New Roman" w:hAnsiTheme="majorHAnsi" w:cstheme="majorHAnsi"/>
          <w:b/>
          <w:color w:val="000000"/>
          <w:sz w:val="22"/>
          <w:szCs w:val="22"/>
        </w:rPr>
        <w:t xml:space="preserve">How Healthy is Your Watershed? </w:t>
      </w:r>
    </w:p>
    <w:p w14:paraId="673163C3" w14:textId="0B2C69F4" w:rsidR="00636908" w:rsidRPr="00C53D5A" w:rsidRDefault="00636908" w:rsidP="008F2283">
      <w:pPr>
        <w:rPr>
          <w:rFonts w:asciiTheme="majorHAnsi" w:eastAsia="Times New Roman" w:hAnsiTheme="majorHAnsi" w:cstheme="majorHAnsi"/>
          <w:b/>
          <w:i/>
          <w:color w:val="000000"/>
          <w:sz w:val="22"/>
          <w:szCs w:val="22"/>
        </w:rPr>
      </w:pPr>
      <w:r w:rsidRPr="00C53D5A">
        <w:rPr>
          <w:rFonts w:asciiTheme="majorHAnsi" w:eastAsia="Times New Roman" w:hAnsiTheme="majorHAnsi" w:cstheme="majorHAnsi"/>
          <w:b/>
          <w:i/>
          <w:color w:val="000000"/>
          <w:sz w:val="22"/>
          <w:szCs w:val="22"/>
        </w:rPr>
        <w:t>Note: before going through with this section of the lesson, either collect samples from a nearby waterway to test in the classroom, or plan ahead to take students to sample water quality at a site nearby.</w:t>
      </w:r>
      <w:r w:rsidRPr="00C53D5A">
        <w:rPr>
          <w:rFonts w:asciiTheme="majorHAnsi" w:hAnsiTheme="majorHAnsi" w:cstheme="majorHAnsi"/>
          <w:sz w:val="22"/>
          <w:szCs w:val="22"/>
        </w:rPr>
        <w:t xml:space="preserve"> </w:t>
      </w:r>
      <w:r w:rsidRPr="00C53D5A">
        <w:rPr>
          <w:rFonts w:asciiTheme="majorHAnsi" w:eastAsia="Times New Roman" w:hAnsiTheme="majorHAnsi" w:cstheme="majorHAnsi"/>
          <w:b/>
          <w:i/>
          <w:color w:val="000000"/>
          <w:sz w:val="22"/>
          <w:szCs w:val="22"/>
        </w:rPr>
        <w:t xml:space="preserve">For the activity, refer to Keep Austin </w:t>
      </w:r>
      <w:proofErr w:type="spellStart"/>
      <w:r w:rsidRPr="00C53D5A">
        <w:rPr>
          <w:rFonts w:asciiTheme="majorHAnsi" w:eastAsia="Times New Roman" w:hAnsiTheme="majorHAnsi" w:cstheme="majorHAnsi"/>
          <w:b/>
          <w:i/>
          <w:color w:val="000000"/>
          <w:sz w:val="22"/>
          <w:szCs w:val="22"/>
        </w:rPr>
        <w:t>Beautiful’s</w:t>
      </w:r>
      <w:proofErr w:type="spellEnd"/>
      <w:r w:rsidRPr="00C53D5A">
        <w:rPr>
          <w:rFonts w:asciiTheme="majorHAnsi" w:eastAsia="Times New Roman" w:hAnsiTheme="majorHAnsi" w:cstheme="majorHAnsi"/>
          <w:b/>
          <w:i/>
          <w:color w:val="000000"/>
          <w:sz w:val="22"/>
          <w:szCs w:val="22"/>
        </w:rPr>
        <w:t xml:space="preserve"> Water </w:t>
      </w:r>
      <w:r w:rsidR="005547ED" w:rsidRPr="00C53D5A">
        <w:rPr>
          <w:rFonts w:asciiTheme="majorHAnsi" w:eastAsia="Times New Roman" w:hAnsiTheme="majorHAnsi" w:cstheme="majorHAnsi"/>
          <w:b/>
          <w:i/>
          <w:color w:val="000000"/>
          <w:sz w:val="22"/>
          <w:szCs w:val="22"/>
        </w:rPr>
        <w:t xml:space="preserve">Chemistry </w:t>
      </w:r>
      <w:r w:rsidRPr="00C53D5A">
        <w:rPr>
          <w:rFonts w:asciiTheme="majorHAnsi" w:eastAsia="Times New Roman" w:hAnsiTheme="majorHAnsi" w:cstheme="majorHAnsi"/>
          <w:b/>
          <w:i/>
          <w:color w:val="000000"/>
          <w:sz w:val="22"/>
          <w:szCs w:val="22"/>
        </w:rPr>
        <w:t xml:space="preserve">Testing Activity Kit and Lesson Plan </w:t>
      </w:r>
    </w:p>
    <w:p w14:paraId="02316475" w14:textId="77777777" w:rsidR="00636908" w:rsidRPr="00C53D5A" w:rsidRDefault="00636908" w:rsidP="008F2283">
      <w:pPr>
        <w:rPr>
          <w:rFonts w:asciiTheme="majorHAnsi" w:eastAsia="Times New Roman" w:hAnsiTheme="majorHAnsi" w:cstheme="majorHAnsi"/>
          <w:b/>
          <w:color w:val="000000"/>
          <w:sz w:val="22"/>
          <w:szCs w:val="22"/>
        </w:rPr>
      </w:pPr>
    </w:p>
    <w:p w14:paraId="23A223AD" w14:textId="31985E08" w:rsidR="00D44632" w:rsidRPr="00C53D5A" w:rsidRDefault="00636908" w:rsidP="008F2283">
      <w:pPr>
        <w:rPr>
          <w:rFonts w:asciiTheme="majorHAnsi" w:eastAsia="Times New Roman" w:hAnsiTheme="majorHAnsi" w:cstheme="majorHAnsi"/>
          <w:color w:val="000000"/>
          <w:sz w:val="22"/>
          <w:szCs w:val="22"/>
        </w:rPr>
      </w:pPr>
      <w:r w:rsidRPr="00C53D5A">
        <w:rPr>
          <w:rFonts w:asciiTheme="majorHAnsi" w:eastAsia="Times New Roman" w:hAnsiTheme="majorHAnsi" w:cstheme="majorHAnsi"/>
          <w:b/>
          <w:color w:val="000000"/>
          <w:sz w:val="22"/>
          <w:szCs w:val="22"/>
        </w:rPr>
        <w:t>Introduction:</w:t>
      </w:r>
      <w:r w:rsidRPr="00C53D5A">
        <w:rPr>
          <w:rFonts w:asciiTheme="majorHAnsi" w:eastAsia="Times New Roman" w:hAnsiTheme="majorHAnsi" w:cstheme="majorHAnsi"/>
          <w:i/>
          <w:color w:val="000000"/>
          <w:sz w:val="22"/>
          <w:szCs w:val="22"/>
        </w:rPr>
        <w:t xml:space="preserve"> </w:t>
      </w:r>
      <w:r w:rsidR="00D44632" w:rsidRPr="00C53D5A">
        <w:rPr>
          <w:rFonts w:asciiTheme="majorHAnsi" w:eastAsia="Times New Roman" w:hAnsiTheme="majorHAnsi" w:cstheme="majorHAnsi"/>
          <w:i/>
          <w:color w:val="000000"/>
          <w:sz w:val="22"/>
          <w:szCs w:val="22"/>
        </w:rPr>
        <w:t xml:space="preserve">We can also be scientists and use different tools to look at the health of our waterways! What kinds of things can we measure to test for water quality? </w:t>
      </w:r>
      <w:r w:rsidR="00D44632" w:rsidRPr="00C53D5A">
        <w:rPr>
          <w:rFonts w:asciiTheme="majorHAnsi" w:eastAsia="Times New Roman" w:hAnsiTheme="majorHAnsi" w:cstheme="majorHAnsi"/>
          <w:color w:val="000000"/>
          <w:sz w:val="22"/>
          <w:szCs w:val="22"/>
        </w:rPr>
        <w:t>Macroinvertebrate life, temperature, pH, acidity, turbidity, nitrates, bacteria</w:t>
      </w:r>
      <w:r w:rsidRPr="00C53D5A">
        <w:rPr>
          <w:rFonts w:asciiTheme="majorHAnsi" w:eastAsia="Times New Roman" w:hAnsiTheme="majorHAnsi" w:cstheme="majorHAnsi"/>
          <w:color w:val="000000"/>
          <w:sz w:val="22"/>
          <w:szCs w:val="22"/>
        </w:rPr>
        <w:t xml:space="preserve"> (</w:t>
      </w:r>
      <w:proofErr w:type="gramStart"/>
      <w:r w:rsidRPr="00C53D5A">
        <w:rPr>
          <w:rFonts w:asciiTheme="majorHAnsi" w:eastAsia="Times New Roman" w:hAnsiTheme="majorHAnsi" w:cstheme="majorHAnsi"/>
          <w:color w:val="000000"/>
          <w:sz w:val="22"/>
          <w:szCs w:val="22"/>
        </w:rPr>
        <w:t>e</w:t>
      </w:r>
      <w:proofErr w:type="gramEnd"/>
      <w:r w:rsidRPr="00C53D5A">
        <w:rPr>
          <w:rFonts w:asciiTheme="majorHAnsi" w:eastAsia="Times New Roman" w:hAnsiTheme="majorHAnsi" w:cstheme="majorHAnsi"/>
          <w:color w:val="000000"/>
          <w:sz w:val="22"/>
          <w:szCs w:val="22"/>
        </w:rPr>
        <w:t>. coli). We’re going to</w:t>
      </w:r>
      <w:r w:rsidR="00D44632" w:rsidRPr="00C53D5A">
        <w:rPr>
          <w:rFonts w:asciiTheme="majorHAnsi" w:eastAsia="Times New Roman" w:hAnsiTheme="majorHAnsi" w:cstheme="majorHAnsi"/>
          <w:color w:val="000000"/>
          <w:sz w:val="22"/>
          <w:szCs w:val="22"/>
        </w:rPr>
        <w:t xml:space="preserve"> test the water quality of a waterway close to us! </w:t>
      </w:r>
    </w:p>
    <w:p w14:paraId="3D5C35BE" w14:textId="77777777" w:rsidR="00636908" w:rsidRPr="00C53D5A" w:rsidRDefault="00636908" w:rsidP="00636908">
      <w:pPr>
        <w:rPr>
          <w:rFonts w:asciiTheme="majorHAnsi" w:eastAsia="Times New Roman" w:hAnsiTheme="majorHAnsi" w:cstheme="majorHAnsi"/>
          <w:color w:val="000000"/>
          <w:sz w:val="22"/>
          <w:szCs w:val="22"/>
        </w:rPr>
      </w:pPr>
    </w:p>
    <w:p w14:paraId="4675A137" w14:textId="07220CBE" w:rsidR="00D44632" w:rsidRPr="00C53D5A" w:rsidRDefault="00636908" w:rsidP="00636908">
      <w:pPr>
        <w:rPr>
          <w:rFonts w:asciiTheme="majorHAnsi" w:eastAsia="Times New Roman" w:hAnsiTheme="majorHAnsi" w:cstheme="majorHAnsi"/>
          <w:color w:val="000000"/>
          <w:sz w:val="22"/>
          <w:szCs w:val="22"/>
        </w:rPr>
      </w:pPr>
      <w:r w:rsidRPr="00C53D5A">
        <w:rPr>
          <w:rFonts w:asciiTheme="majorHAnsi" w:eastAsia="Times New Roman" w:hAnsiTheme="majorHAnsi" w:cstheme="majorHAnsi"/>
          <w:color w:val="000000"/>
          <w:sz w:val="22"/>
          <w:szCs w:val="22"/>
        </w:rPr>
        <w:t xml:space="preserve">For the activity, </w:t>
      </w:r>
      <w:r w:rsidR="00D44632" w:rsidRPr="00C53D5A">
        <w:rPr>
          <w:rFonts w:asciiTheme="majorHAnsi" w:eastAsia="Times New Roman" w:hAnsiTheme="majorHAnsi" w:cstheme="majorHAnsi"/>
          <w:color w:val="000000"/>
          <w:sz w:val="22"/>
          <w:szCs w:val="22"/>
        </w:rPr>
        <w:t>students may do chemical tests and look f</w:t>
      </w:r>
      <w:r w:rsidRPr="00C53D5A">
        <w:rPr>
          <w:rFonts w:asciiTheme="majorHAnsi" w:eastAsia="Times New Roman" w:hAnsiTheme="majorHAnsi" w:cstheme="majorHAnsi"/>
          <w:color w:val="000000"/>
          <w:sz w:val="22"/>
          <w:szCs w:val="22"/>
        </w:rPr>
        <w:t xml:space="preserve">or macroinvertebrates. Have </w:t>
      </w:r>
      <w:proofErr w:type="gramStart"/>
      <w:r w:rsidRPr="00C53D5A">
        <w:rPr>
          <w:rFonts w:asciiTheme="majorHAnsi" w:eastAsia="Times New Roman" w:hAnsiTheme="majorHAnsi" w:cstheme="majorHAnsi"/>
          <w:color w:val="000000"/>
          <w:sz w:val="22"/>
          <w:szCs w:val="22"/>
        </w:rPr>
        <w:t>students</w:t>
      </w:r>
      <w:proofErr w:type="gramEnd"/>
      <w:r w:rsidR="00D44632" w:rsidRPr="00C53D5A">
        <w:rPr>
          <w:rFonts w:asciiTheme="majorHAnsi" w:eastAsia="Times New Roman" w:hAnsiTheme="majorHAnsi" w:cstheme="majorHAnsi"/>
          <w:color w:val="000000"/>
          <w:sz w:val="22"/>
          <w:szCs w:val="22"/>
        </w:rPr>
        <w:t xml:space="preserve"> record resu</w:t>
      </w:r>
      <w:r w:rsidRPr="00C53D5A">
        <w:rPr>
          <w:rFonts w:asciiTheme="majorHAnsi" w:eastAsia="Times New Roman" w:hAnsiTheme="majorHAnsi" w:cstheme="majorHAnsi"/>
          <w:color w:val="000000"/>
          <w:sz w:val="22"/>
          <w:szCs w:val="22"/>
        </w:rPr>
        <w:t>lts and bring data</w:t>
      </w:r>
      <w:r w:rsidR="00D44632" w:rsidRPr="00C53D5A">
        <w:rPr>
          <w:rFonts w:asciiTheme="majorHAnsi" w:eastAsia="Times New Roman" w:hAnsiTheme="majorHAnsi" w:cstheme="majorHAnsi"/>
          <w:color w:val="000000"/>
          <w:sz w:val="22"/>
          <w:szCs w:val="22"/>
        </w:rPr>
        <w:t xml:space="preserve"> back to the classroom to draw conclusions. </w:t>
      </w:r>
    </w:p>
    <w:p w14:paraId="46113E85" w14:textId="77777777" w:rsidR="00636908" w:rsidRPr="00C53D5A" w:rsidRDefault="00636908" w:rsidP="00636908">
      <w:pPr>
        <w:rPr>
          <w:rFonts w:asciiTheme="majorHAnsi" w:eastAsia="Times New Roman" w:hAnsiTheme="majorHAnsi" w:cstheme="majorHAnsi"/>
          <w:color w:val="000000"/>
          <w:sz w:val="22"/>
          <w:szCs w:val="22"/>
        </w:rPr>
      </w:pPr>
    </w:p>
    <w:p w14:paraId="3AF8B8DE" w14:textId="1E983E46" w:rsidR="00D44632" w:rsidRPr="00C53D5A" w:rsidRDefault="00636908" w:rsidP="00636908">
      <w:pPr>
        <w:rPr>
          <w:rFonts w:asciiTheme="majorHAnsi" w:eastAsia="Times New Roman" w:hAnsiTheme="majorHAnsi" w:cstheme="majorHAnsi"/>
          <w:color w:val="000000"/>
          <w:sz w:val="22"/>
          <w:szCs w:val="22"/>
        </w:rPr>
      </w:pPr>
      <w:r w:rsidRPr="00C53D5A">
        <w:rPr>
          <w:rFonts w:asciiTheme="majorHAnsi" w:eastAsia="Times New Roman" w:hAnsiTheme="majorHAnsi" w:cstheme="majorHAnsi"/>
          <w:b/>
          <w:color w:val="000000"/>
          <w:sz w:val="22"/>
          <w:szCs w:val="22"/>
        </w:rPr>
        <w:t>Conclusion:</w:t>
      </w:r>
      <w:r w:rsidRPr="00C53D5A">
        <w:rPr>
          <w:rFonts w:asciiTheme="majorHAnsi" w:eastAsia="Times New Roman" w:hAnsiTheme="majorHAnsi" w:cstheme="majorHAnsi"/>
          <w:color w:val="000000"/>
          <w:sz w:val="22"/>
          <w:szCs w:val="22"/>
        </w:rPr>
        <w:t xml:space="preserve"> </w:t>
      </w:r>
      <w:r w:rsidR="00D44632" w:rsidRPr="00C53D5A">
        <w:rPr>
          <w:rFonts w:asciiTheme="majorHAnsi" w:eastAsia="Times New Roman" w:hAnsiTheme="majorHAnsi" w:cstheme="majorHAnsi"/>
          <w:color w:val="000000"/>
          <w:sz w:val="22"/>
          <w:szCs w:val="22"/>
        </w:rPr>
        <w:t xml:space="preserve">Some other resources where water quality data has been collected and can be used for comparison: </w:t>
      </w:r>
    </w:p>
    <w:p w14:paraId="1311C424" w14:textId="79BD5ECD" w:rsidR="00D44632" w:rsidRPr="00C53D5A" w:rsidRDefault="00D44632" w:rsidP="00D44632">
      <w:pPr>
        <w:pStyle w:val="ListParagraph"/>
        <w:numPr>
          <w:ilvl w:val="1"/>
          <w:numId w:val="48"/>
        </w:numPr>
        <w:rPr>
          <w:rFonts w:asciiTheme="majorHAnsi" w:eastAsia="Times New Roman" w:hAnsiTheme="majorHAnsi" w:cstheme="majorHAnsi"/>
          <w:color w:val="000000"/>
          <w:sz w:val="22"/>
          <w:szCs w:val="22"/>
        </w:rPr>
      </w:pPr>
      <w:r w:rsidRPr="00C53D5A">
        <w:rPr>
          <w:rFonts w:asciiTheme="majorHAnsi" w:eastAsia="Times New Roman" w:hAnsiTheme="majorHAnsi" w:cstheme="majorHAnsi"/>
          <w:color w:val="000000"/>
          <w:sz w:val="22"/>
          <w:szCs w:val="22"/>
        </w:rPr>
        <w:t xml:space="preserve">The Austin Youth River Watch reports: </w:t>
      </w:r>
      <w:hyperlink r:id="rId12" w:history="1">
        <w:r w:rsidRPr="00C53D5A">
          <w:rPr>
            <w:rStyle w:val="Hyperlink"/>
            <w:rFonts w:asciiTheme="majorHAnsi" w:eastAsia="Times New Roman" w:hAnsiTheme="majorHAnsi" w:cstheme="majorHAnsi"/>
            <w:sz w:val="22"/>
            <w:szCs w:val="22"/>
          </w:rPr>
          <w:t>https://riverwatchers.org/results/water-quality-data</w:t>
        </w:r>
      </w:hyperlink>
      <w:r w:rsidRPr="00C53D5A">
        <w:rPr>
          <w:rFonts w:asciiTheme="majorHAnsi" w:eastAsia="Times New Roman" w:hAnsiTheme="majorHAnsi" w:cstheme="majorHAnsi"/>
          <w:color w:val="000000"/>
          <w:sz w:val="22"/>
          <w:szCs w:val="22"/>
        </w:rPr>
        <w:t xml:space="preserve"> </w:t>
      </w:r>
    </w:p>
    <w:p w14:paraId="70EAC652" w14:textId="5C223563" w:rsidR="00D44632" w:rsidRPr="00C53D5A" w:rsidRDefault="00D44632" w:rsidP="00D44632">
      <w:pPr>
        <w:pStyle w:val="ListParagraph"/>
        <w:numPr>
          <w:ilvl w:val="1"/>
          <w:numId w:val="48"/>
        </w:numPr>
        <w:rPr>
          <w:rFonts w:asciiTheme="majorHAnsi" w:eastAsia="Times New Roman" w:hAnsiTheme="majorHAnsi" w:cstheme="majorHAnsi"/>
          <w:color w:val="000000"/>
          <w:sz w:val="22"/>
          <w:szCs w:val="22"/>
        </w:rPr>
      </w:pPr>
      <w:r w:rsidRPr="00C53D5A">
        <w:rPr>
          <w:rFonts w:asciiTheme="majorHAnsi" w:eastAsia="Times New Roman" w:hAnsiTheme="majorHAnsi" w:cstheme="majorHAnsi"/>
          <w:color w:val="000000"/>
          <w:sz w:val="22"/>
          <w:szCs w:val="22"/>
        </w:rPr>
        <w:t xml:space="preserve">City of Austin Data (difficult to use – search for creek name in search bar and scroll through data points): </w:t>
      </w:r>
      <w:hyperlink r:id="rId13" w:history="1">
        <w:r w:rsidRPr="00C53D5A">
          <w:rPr>
            <w:rStyle w:val="Hyperlink"/>
            <w:rFonts w:asciiTheme="majorHAnsi" w:eastAsia="Times New Roman" w:hAnsiTheme="majorHAnsi" w:cstheme="majorHAnsi"/>
            <w:sz w:val="22"/>
            <w:szCs w:val="22"/>
          </w:rPr>
          <w:t>https://data.austintexas.gov/Environment/Water-Quality-Sampling-Data/5tye-7ray/data</w:t>
        </w:r>
      </w:hyperlink>
      <w:r w:rsidRPr="00C53D5A">
        <w:rPr>
          <w:rFonts w:asciiTheme="majorHAnsi" w:eastAsia="Times New Roman" w:hAnsiTheme="majorHAnsi" w:cstheme="majorHAnsi"/>
          <w:color w:val="000000"/>
          <w:sz w:val="22"/>
          <w:szCs w:val="22"/>
        </w:rPr>
        <w:t xml:space="preserve"> </w:t>
      </w:r>
    </w:p>
    <w:p w14:paraId="5D92FEC0" w14:textId="77777777" w:rsidR="00D44632" w:rsidRPr="00C53D5A" w:rsidRDefault="00D44632" w:rsidP="008F2283">
      <w:pPr>
        <w:rPr>
          <w:rFonts w:asciiTheme="majorHAnsi" w:eastAsia="Times New Roman" w:hAnsiTheme="majorHAnsi" w:cstheme="majorHAnsi"/>
          <w:color w:val="000000"/>
          <w:sz w:val="22"/>
          <w:szCs w:val="22"/>
        </w:rPr>
      </w:pPr>
    </w:p>
    <w:p w14:paraId="09C46601" w14:textId="62E97760" w:rsidR="000C2D81" w:rsidRPr="00C53D5A" w:rsidRDefault="008B7FE5" w:rsidP="009506B6">
      <w:pPr>
        <w:rPr>
          <w:rFonts w:asciiTheme="majorHAnsi" w:eastAsia="Times New Roman" w:hAnsiTheme="majorHAnsi" w:cstheme="majorHAnsi"/>
          <w:i/>
          <w:color w:val="000000"/>
          <w:sz w:val="22"/>
          <w:szCs w:val="22"/>
        </w:rPr>
      </w:pPr>
      <w:r w:rsidRPr="00C53D5A">
        <w:rPr>
          <w:rFonts w:asciiTheme="majorHAnsi" w:eastAsia="Times New Roman" w:hAnsiTheme="majorHAnsi" w:cstheme="majorHAnsi"/>
          <w:i/>
          <w:color w:val="000000"/>
          <w:sz w:val="22"/>
          <w:szCs w:val="22"/>
        </w:rPr>
        <w:t xml:space="preserve">What kinds of conditions do you think might affect the data we collected today? </w:t>
      </w:r>
      <w:r w:rsidRPr="00C53D5A">
        <w:rPr>
          <w:rFonts w:asciiTheme="majorHAnsi" w:eastAsia="Times New Roman" w:hAnsiTheme="majorHAnsi" w:cstheme="majorHAnsi"/>
          <w:color w:val="000000"/>
          <w:sz w:val="22"/>
          <w:szCs w:val="22"/>
        </w:rPr>
        <w:t xml:space="preserve">Rainfall, temperature, activity around the area. </w:t>
      </w:r>
      <w:r w:rsidRPr="00C53D5A">
        <w:rPr>
          <w:rFonts w:asciiTheme="majorHAnsi" w:eastAsia="Times New Roman" w:hAnsiTheme="majorHAnsi" w:cstheme="majorHAnsi"/>
          <w:i/>
          <w:color w:val="000000"/>
          <w:sz w:val="22"/>
          <w:szCs w:val="22"/>
        </w:rPr>
        <w:t xml:space="preserve">One thing scientists will do is collect data over time to see how weather and climate, as well as human activity, may affect water quality. By sharing data, we can all better understand </w:t>
      </w:r>
      <w:r w:rsidR="005547ED" w:rsidRPr="00C53D5A">
        <w:rPr>
          <w:rFonts w:asciiTheme="majorHAnsi" w:eastAsia="Times New Roman" w:hAnsiTheme="majorHAnsi" w:cstheme="majorHAnsi"/>
          <w:i/>
          <w:color w:val="000000"/>
          <w:sz w:val="22"/>
          <w:szCs w:val="22"/>
        </w:rPr>
        <w:t>the health of our water all across the planet!</w:t>
      </w:r>
    </w:p>
    <w:p w14:paraId="07B8B6F0" w14:textId="77777777" w:rsidR="008B7FE5" w:rsidRPr="00C53D5A" w:rsidRDefault="008B7FE5" w:rsidP="009506B6">
      <w:pPr>
        <w:rPr>
          <w:rFonts w:asciiTheme="majorHAnsi" w:eastAsia="Times New Roman" w:hAnsiTheme="majorHAnsi" w:cstheme="majorHAnsi"/>
          <w:i/>
          <w:color w:val="000000"/>
          <w:sz w:val="22"/>
          <w:szCs w:val="22"/>
        </w:rPr>
      </w:pPr>
    </w:p>
    <w:p w14:paraId="544EBB7A" w14:textId="1AB24252" w:rsidR="008B7FE5" w:rsidRPr="00C53D5A" w:rsidRDefault="008B7FE5" w:rsidP="009506B6">
      <w:pPr>
        <w:rPr>
          <w:rFonts w:asciiTheme="majorHAnsi" w:hAnsiTheme="majorHAnsi" w:cstheme="majorHAnsi"/>
          <w:i/>
          <w:sz w:val="22"/>
          <w:szCs w:val="22"/>
        </w:rPr>
      </w:pPr>
      <w:r w:rsidRPr="00C53D5A">
        <w:rPr>
          <w:rFonts w:asciiTheme="majorHAnsi" w:eastAsia="Times New Roman" w:hAnsiTheme="majorHAnsi" w:cstheme="majorHAnsi"/>
          <w:i/>
          <w:color w:val="000000"/>
          <w:sz w:val="22"/>
          <w:szCs w:val="22"/>
        </w:rPr>
        <w:t xml:space="preserve">As citizen scientists, we can also share our data for big projects such as World Water Monitoring Day, which encourages people to take leadership over our water’s health! We can upload our data and collaborate with many others who are doing the same: </w:t>
      </w:r>
      <w:hyperlink r:id="rId14" w:history="1">
        <w:r w:rsidRPr="00C53D5A">
          <w:rPr>
            <w:rStyle w:val="Hyperlink"/>
            <w:rFonts w:asciiTheme="majorHAnsi" w:eastAsia="Times New Roman" w:hAnsiTheme="majorHAnsi" w:cstheme="majorHAnsi"/>
            <w:i/>
            <w:sz w:val="22"/>
            <w:szCs w:val="22"/>
          </w:rPr>
          <w:t>http://www.worldwatermonitoringday.org/about</w:t>
        </w:r>
      </w:hyperlink>
      <w:r w:rsidRPr="00C53D5A">
        <w:rPr>
          <w:rFonts w:asciiTheme="majorHAnsi" w:eastAsia="Times New Roman" w:hAnsiTheme="majorHAnsi" w:cstheme="majorHAnsi"/>
          <w:i/>
          <w:color w:val="000000"/>
          <w:sz w:val="22"/>
          <w:szCs w:val="22"/>
        </w:rPr>
        <w:t xml:space="preserve"> </w:t>
      </w:r>
    </w:p>
    <w:p w14:paraId="4E89DFBF" w14:textId="77777777" w:rsidR="000C2D81" w:rsidRPr="00C53D5A" w:rsidRDefault="000C2D81" w:rsidP="009506B6">
      <w:pPr>
        <w:rPr>
          <w:rFonts w:asciiTheme="majorHAnsi" w:hAnsiTheme="majorHAnsi" w:cstheme="majorHAnsi"/>
          <w:sz w:val="22"/>
          <w:szCs w:val="22"/>
        </w:rPr>
      </w:pPr>
    </w:p>
    <w:p w14:paraId="0EE87A19" w14:textId="77777777" w:rsidR="00C53D5A" w:rsidRDefault="00C53D5A" w:rsidP="00D56F93">
      <w:pPr>
        <w:rPr>
          <w:rFonts w:asciiTheme="majorHAnsi" w:hAnsiTheme="majorHAnsi" w:cstheme="majorHAnsi"/>
          <w:b/>
          <w:sz w:val="22"/>
          <w:szCs w:val="22"/>
        </w:rPr>
      </w:pPr>
    </w:p>
    <w:p w14:paraId="07745925" w14:textId="77777777" w:rsidR="00C53D5A" w:rsidRPr="00C53D5A" w:rsidRDefault="00C53D5A" w:rsidP="00D56F93">
      <w:pPr>
        <w:rPr>
          <w:rFonts w:asciiTheme="majorHAnsi" w:hAnsiTheme="majorHAnsi" w:cstheme="majorHAnsi"/>
          <w:b/>
          <w:sz w:val="22"/>
          <w:szCs w:val="22"/>
        </w:rPr>
      </w:pPr>
    </w:p>
    <w:p w14:paraId="3C207F24" w14:textId="45BA6B35" w:rsidR="00D56F93" w:rsidRPr="00C53D5A" w:rsidRDefault="00A35A5A" w:rsidP="00D56F93">
      <w:pPr>
        <w:rPr>
          <w:rFonts w:asciiTheme="majorHAnsi" w:hAnsiTheme="majorHAnsi" w:cstheme="majorHAnsi"/>
          <w:b/>
          <w:sz w:val="22"/>
          <w:szCs w:val="22"/>
        </w:rPr>
      </w:pPr>
      <w:r w:rsidRPr="00C53D5A">
        <w:rPr>
          <w:rFonts w:asciiTheme="majorHAnsi" w:hAnsiTheme="majorHAnsi" w:cstheme="majorHAnsi"/>
          <w:noProof/>
          <w:sz w:val="22"/>
          <w:szCs w:val="22"/>
        </w:rPr>
        <w:drawing>
          <wp:anchor distT="0" distB="0" distL="114300" distR="114300" simplePos="0" relativeHeight="251663872" behindDoc="0" locked="0" layoutInCell="1" allowOverlap="1" wp14:anchorId="3D9B4BB6" wp14:editId="09B4572B">
            <wp:simplePos x="0" y="0"/>
            <wp:positionH relativeFrom="margin">
              <wp:posOffset>4935855</wp:posOffset>
            </wp:positionH>
            <wp:positionV relativeFrom="margin">
              <wp:posOffset>9278620</wp:posOffset>
            </wp:positionV>
            <wp:extent cx="2400300" cy="361950"/>
            <wp:effectExtent l="0" t="0" r="0" b="0"/>
            <wp:wrapSquare wrapText="bothSides"/>
            <wp:docPr id="11" name="Picture 11" descr="Clean Creek Partner Logos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n Creek Partner Logos We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D5A">
        <w:rPr>
          <w:rFonts w:asciiTheme="majorHAnsi" w:hAnsiTheme="majorHAnsi" w:cstheme="majorHAnsi"/>
          <w:noProof/>
          <w:sz w:val="22"/>
          <w:szCs w:val="22"/>
        </w:rPr>
        <w:drawing>
          <wp:anchor distT="0" distB="0" distL="114300" distR="114300" simplePos="0" relativeHeight="251662848" behindDoc="0" locked="0" layoutInCell="1" allowOverlap="1" wp14:anchorId="6680BC20" wp14:editId="73BDF79B">
            <wp:simplePos x="0" y="0"/>
            <wp:positionH relativeFrom="margin">
              <wp:posOffset>4935855</wp:posOffset>
            </wp:positionH>
            <wp:positionV relativeFrom="margin">
              <wp:posOffset>9230995</wp:posOffset>
            </wp:positionV>
            <wp:extent cx="1295400" cy="409575"/>
            <wp:effectExtent l="0" t="0" r="0" b="9525"/>
            <wp:wrapSquare wrapText="bothSides"/>
            <wp:docPr id="7" name="Picture 7" descr="Clean Creek Partner Logos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n Creek Partner Logos Web"/>
                    <pic:cNvPicPr>
                      <a:picLocks noChangeAspect="1" noChangeArrowheads="1"/>
                    </pic:cNvPicPr>
                  </pic:nvPicPr>
                  <pic:blipFill>
                    <a:blip r:embed="rId15">
                      <a:extLst>
                        <a:ext uri="{28A0092B-C50C-407E-A947-70E740481C1C}">
                          <a14:useLocalDpi xmlns:a14="http://schemas.microsoft.com/office/drawing/2010/main" val="0"/>
                        </a:ext>
                      </a:extLst>
                    </a:blip>
                    <a:srcRect t="-13158" r="46031"/>
                    <a:stretch>
                      <a:fillRect/>
                    </a:stretch>
                  </pic:blipFill>
                  <pic:spPr bwMode="auto">
                    <a:xfrm>
                      <a:off x="0" y="0"/>
                      <a:ext cx="12954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D5A">
        <w:rPr>
          <w:rFonts w:asciiTheme="majorHAnsi" w:hAnsiTheme="majorHAnsi" w:cstheme="majorHAnsi"/>
          <w:noProof/>
          <w:sz w:val="22"/>
          <w:szCs w:val="22"/>
        </w:rPr>
        <w:drawing>
          <wp:anchor distT="0" distB="0" distL="114300" distR="114300" simplePos="0" relativeHeight="251661824" behindDoc="0" locked="0" layoutInCell="1" allowOverlap="1" wp14:anchorId="59D0E94C" wp14:editId="3E92E958">
            <wp:simplePos x="0" y="0"/>
            <wp:positionH relativeFrom="margin">
              <wp:posOffset>4935855</wp:posOffset>
            </wp:positionH>
            <wp:positionV relativeFrom="margin">
              <wp:posOffset>9230995</wp:posOffset>
            </wp:positionV>
            <wp:extent cx="1295400" cy="409575"/>
            <wp:effectExtent l="0" t="0" r="0" b="9525"/>
            <wp:wrapSquare wrapText="bothSides"/>
            <wp:docPr id="6" name="Picture 6" descr="Clean Creek Partner Logos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Creek Partner Logos Web"/>
                    <pic:cNvPicPr>
                      <a:picLocks noChangeAspect="1" noChangeArrowheads="1"/>
                    </pic:cNvPicPr>
                  </pic:nvPicPr>
                  <pic:blipFill>
                    <a:blip r:embed="rId15">
                      <a:extLst>
                        <a:ext uri="{28A0092B-C50C-407E-A947-70E740481C1C}">
                          <a14:useLocalDpi xmlns:a14="http://schemas.microsoft.com/office/drawing/2010/main" val="0"/>
                        </a:ext>
                      </a:extLst>
                    </a:blip>
                    <a:srcRect t="-13158" r="46031"/>
                    <a:stretch>
                      <a:fillRect/>
                    </a:stretch>
                  </pic:blipFill>
                  <pic:spPr bwMode="auto">
                    <a:xfrm>
                      <a:off x="0" y="0"/>
                      <a:ext cx="129540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FB602" w14:textId="533E5A78" w:rsidR="00D56F93" w:rsidRPr="00C53D5A" w:rsidRDefault="001E456B" w:rsidP="00D56F93">
      <w:pPr>
        <w:rPr>
          <w:rFonts w:asciiTheme="majorHAnsi" w:hAnsiTheme="majorHAnsi" w:cstheme="majorHAnsi"/>
          <w:b/>
          <w:sz w:val="22"/>
          <w:szCs w:val="22"/>
        </w:rPr>
      </w:pPr>
      <w:r>
        <w:rPr>
          <w:rFonts w:asciiTheme="majorHAnsi" w:hAnsiTheme="majorHAnsi" w:cstheme="majorHAnsi"/>
          <w:b/>
          <w:sz w:val="22"/>
          <w:szCs w:val="22"/>
        </w:rPr>
        <w:lastRenderedPageBreak/>
        <w:t>Terms used</w:t>
      </w:r>
    </w:p>
    <w:p w14:paraId="3EE82FE9" w14:textId="002FDA2C" w:rsidR="003B45C5" w:rsidRPr="00C53D5A" w:rsidRDefault="003B45C5" w:rsidP="003B45C5">
      <w:pPr>
        <w:pStyle w:val="ListParagraph"/>
        <w:numPr>
          <w:ilvl w:val="0"/>
          <w:numId w:val="48"/>
        </w:numPr>
        <w:rPr>
          <w:rFonts w:asciiTheme="majorHAnsi" w:hAnsiTheme="majorHAnsi" w:cstheme="majorHAnsi"/>
          <w:sz w:val="22"/>
          <w:szCs w:val="22"/>
        </w:rPr>
      </w:pPr>
      <w:r w:rsidRPr="00C53D5A">
        <w:rPr>
          <w:rFonts w:asciiTheme="majorHAnsi" w:hAnsiTheme="majorHAnsi" w:cstheme="majorHAnsi"/>
          <w:b/>
          <w:sz w:val="22"/>
          <w:szCs w:val="22"/>
        </w:rPr>
        <w:t>Macroinvertebrates</w:t>
      </w:r>
      <w:r w:rsidR="006C3426" w:rsidRPr="00C53D5A">
        <w:rPr>
          <w:rFonts w:asciiTheme="majorHAnsi" w:hAnsiTheme="majorHAnsi" w:cstheme="majorHAnsi"/>
          <w:b/>
          <w:sz w:val="22"/>
          <w:szCs w:val="22"/>
        </w:rPr>
        <w:t>:</w:t>
      </w:r>
      <w:r w:rsidR="006C3426" w:rsidRPr="00C53D5A">
        <w:rPr>
          <w:rFonts w:asciiTheme="majorHAnsi" w:hAnsiTheme="majorHAnsi" w:cstheme="majorHAnsi"/>
          <w:sz w:val="22"/>
          <w:szCs w:val="22"/>
        </w:rPr>
        <w:t xml:space="preserve"> organisms without backbones that are visible to the naked eye. </w:t>
      </w:r>
    </w:p>
    <w:p w14:paraId="3B1CC92B" w14:textId="5A84B9B7" w:rsidR="003B45C5" w:rsidRPr="00C53D5A" w:rsidRDefault="003B45C5" w:rsidP="003B45C5">
      <w:pPr>
        <w:pStyle w:val="ListParagraph"/>
        <w:numPr>
          <w:ilvl w:val="0"/>
          <w:numId w:val="48"/>
        </w:numPr>
        <w:rPr>
          <w:rFonts w:asciiTheme="majorHAnsi" w:hAnsiTheme="majorHAnsi" w:cstheme="majorHAnsi"/>
          <w:sz w:val="22"/>
          <w:szCs w:val="22"/>
        </w:rPr>
      </w:pPr>
      <w:r w:rsidRPr="00C53D5A">
        <w:rPr>
          <w:rFonts w:asciiTheme="majorHAnsi" w:hAnsiTheme="majorHAnsi" w:cstheme="majorHAnsi"/>
          <w:b/>
          <w:sz w:val="22"/>
          <w:szCs w:val="22"/>
        </w:rPr>
        <w:t>Diatoms</w:t>
      </w:r>
      <w:r w:rsidR="006C3426" w:rsidRPr="00C53D5A">
        <w:rPr>
          <w:rFonts w:asciiTheme="majorHAnsi" w:hAnsiTheme="majorHAnsi" w:cstheme="majorHAnsi"/>
          <w:sz w:val="22"/>
          <w:szCs w:val="22"/>
        </w:rPr>
        <w:t xml:space="preserve">: major group of single-celled algae with a silica-based cell wall. </w:t>
      </w:r>
    </w:p>
    <w:p w14:paraId="1C370175" w14:textId="4CAE6F23" w:rsidR="003B45C5" w:rsidRPr="00C53D5A" w:rsidRDefault="003B45C5" w:rsidP="003B45C5">
      <w:pPr>
        <w:pStyle w:val="ListParagraph"/>
        <w:numPr>
          <w:ilvl w:val="0"/>
          <w:numId w:val="48"/>
        </w:numPr>
        <w:rPr>
          <w:rFonts w:asciiTheme="majorHAnsi" w:hAnsiTheme="majorHAnsi" w:cstheme="majorHAnsi"/>
          <w:sz w:val="22"/>
          <w:szCs w:val="22"/>
        </w:rPr>
      </w:pPr>
      <w:r w:rsidRPr="00C53D5A">
        <w:rPr>
          <w:rFonts w:asciiTheme="majorHAnsi" w:hAnsiTheme="majorHAnsi" w:cstheme="majorHAnsi"/>
          <w:b/>
          <w:sz w:val="22"/>
          <w:szCs w:val="22"/>
        </w:rPr>
        <w:t>Eutrophication</w:t>
      </w:r>
      <w:r w:rsidR="006C3426" w:rsidRPr="00C53D5A">
        <w:rPr>
          <w:rFonts w:asciiTheme="majorHAnsi" w:hAnsiTheme="majorHAnsi" w:cstheme="majorHAnsi"/>
          <w:sz w:val="22"/>
          <w:szCs w:val="22"/>
        </w:rPr>
        <w:t xml:space="preserve">: overabundance of nutrient richness in a body of water, which can lead to plant and algal overgrowth and depleted dissolved oxygen. </w:t>
      </w:r>
    </w:p>
    <w:p w14:paraId="14B2AEFC" w14:textId="47EC97A4" w:rsidR="00C80471" w:rsidRPr="00C53D5A" w:rsidRDefault="00C80471" w:rsidP="003B45C5">
      <w:pPr>
        <w:pStyle w:val="ListParagraph"/>
        <w:numPr>
          <w:ilvl w:val="0"/>
          <w:numId w:val="48"/>
        </w:numPr>
        <w:rPr>
          <w:rFonts w:asciiTheme="majorHAnsi" w:hAnsiTheme="majorHAnsi" w:cstheme="majorHAnsi"/>
          <w:sz w:val="22"/>
          <w:szCs w:val="22"/>
        </w:rPr>
      </w:pPr>
      <w:r w:rsidRPr="00C53D5A">
        <w:rPr>
          <w:rFonts w:asciiTheme="majorHAnsi" w:hAnsiTheme="majorHAnsi" w:cstheme="majorHAnsi"/>
          <w:b/>
          <w:sz w:val="22"/>
          <w:szCs w:val="22"/>
        </w:rPr>
        <w:t>Biomass</w:t>
      </w:r>
      <w:r w:rsidR="006C3426" w:rsidRPr="00C53D5A">
        <w:rPr>
          <w:rFonts w:asciiTheme="majorHAnsi" w:hAnsiTheme="majorHAnsi" w:cstheme="majorHAnsi"/>
          <w:sz w:val="22"/>
          <w:szCs w:val="22"/>
        </w:rPr>
        <w:t xml:space="preserve">: total mass of organisms in a given space or volume. </w:t>
      </w:r>
    </w:p>
    <w:p w14:paraId="4637273B" w14:textId="55D57FE9" w:rsidR="003B45C5" w:rsidRPr="00C53D5A" w:rsidRDefault="003B45C5" w:rsidP="003B45C5">
      <w:pPr>
        <w:pStyle w:val="ListParagraph"/>
        <w:numPr>
          <w:ilvl w:val="0"/>
          <w:numId w:val="48"/>
        </w:numPr>
        <w:rPr>
          <w:rFonts w:asciiTheme="majorHAnsi" w:hAnsiTheme="majorHAnsi" w:cstheme="majorHAnsi"/>
          <w:sz w:val="22"/>
          <w:szCs w:val="22"/>
        </w:rPr>
      </w:pPr>
      <w:r w:rsidRPr="00C53D5A">
        <w:rPr>
          <w:rFonts w:asciiTheme="majorHAnsi" w:hAnsiTheme="majorHAnsi" w:cstheme="majorHAnsi"/>
          <w:b/>
          <w:sz w:val="22"/>
          <w:szCs w:val="22"/>
        </w:rPr>
        <w:t>Bank Stability</w:t>
      </w:r>
      <w:r w:rsidR="006C3426" w:rsidRPr="00C53D5A">
        <w:rPr>
          <w:rFonts w:asciiTheme="majorHAnsi" w:hAnsiTheme="majorHAnsi" w:cstheme="majorHAnsi"/>
          <w:sz w:val="22"/>
          <w:szCs w:val="22"/>
        </w:rPr>
        <w:t>: susce</w:t>
      </w:r>
      <w:r w:rsidR="00922545" w:rsidRPr="00C53D5A">
        <w:rPr>
          <w:rFonts w:asciiTheme="majorHAnsi" w:hAnsiTheme="majorHAnsi" w:cstheme="majorHAnsi"/>
          <w:sz w:val="22"/>
          <w:szCs w:val="22"/>
        </w:rPr>
        <w:t xml:space="preserve">ptibility of the bank of a body of water to erosion. </w:t>
      </w:r>
    </w:p>
    <w:p w14:paraId="75DC1BB6" w14:textId="6EAC6FD9" w:rsidR="00C80471" w:rsidRPr="00C53D5A" w:rsidRDefault="00C80471" w:rsidP="003B45C5">
      <w:pPr>
        <w:pStyle w:val="ListParagraph"/>
        <w:numPr>
          <w:ilvl w:val="0"/>
          <w:numId w:val="48"/>
        </w:numPr>
        <w:rPr>
          <w:rFonts w:asciiTheme="majorHAnsi" w:hAnsiTheme="majorHAnsi" w:cstheme="majorHAnsi"/>
          <w:sz w:val="22"/>
          <w:szCs w:val="22"/>
        </w:rPr>
      </w:pPr>
      <w:proofErr w:type="spellStart"/>
      <w:r w:rsidRPr="00C53D5A">
        <w:rPr>
          <w:rFonts w:asciiTheme="majorHAnsi" w:hAnsiTheme="majorHAnsi" w:cstheme="majorHAnsi"/>
          <w:b/>
          <w:sz w:val="22"/>
          <w:szCs w:val="22"/>
        </w:rPr>
        <w:t>Epifaunal</w:t>
      </w:r>
      <w:proofErr w:type="spellEnd"/>
      <w:r w:rsidRPr="00C53D5A">
        <w:rPr>
          <w:rFonts w:asciiTheme="majorHAnsi" w:hAnsiTheme="majorHAnsi" w:cstheme="majorHAnsi"/>
          <w:b/>
          <w:sz w:val="22"/>
          <w:szCs w:val="22"/>
        </w:rPr>
        <w:t xml:space="preserve"> substrate</w:t>
      </w:r>
      <w:r w:rsidR="00922545" w:rsidRPr="00C53D5A">
        <w:rPr>
          <w:rFonts w:asciiTheme="majorHAnsi" w:hAnsiTheme="majorHAnsi" w:cstheme="majorHAnsi"/>
          <w:sz w:val="22"/>
          <w:szCs w:val="22"/>
        </w:rPr>
        <w:t xml:space="preserve">: structures within the waterbody that provide surfaces/habitat for animals to live. </w:t>
      </w:r>
    </w:p>
    <w:p w14:paraId="21EFFBC3" w14:textId="6456ED59" w:rsidR="00C80471" w:rsidRPr="00C53D5A" w:rsidRDefault="00C80471" w:rsidP="003B45C5">
      <w:pPr>
        <w:pStyle w:val="ListParagraph"/>
        <w:numPr>
          <w:ilvl w:val="0"/>
          <w:numId w:val="48"/>
        </w:numPr>
        <w:rPr>
          <w:rFonts w:asciiTheme="majorHAnsi" w:hAnsiTheme="majorHAnsi" w:cstheme="majorHAnsi"/>
          <w:sz w:val="22"/>
          <w:szCs w:val="22"/>
        </w:rPr>
      </w:pPr>
      <w:r w:rsidRPr="00C53D5A">
        <w:rPr>
          <w:rFonts w:asciiTheme="majorHAnsi" w:hAnsiTheme="majorHAnsi" w:cstheme="majorHAnsi"/>
          <w:b/>
          <w:sz w:val="22"/>
          <w:szCs w:val="22"/>
        </w:rPr>
        <w:t>Embeddedness</w:t>
      </w:r>
      <w:r w:rsidR="00922545" w:rsidRPr="00C53D5A">
        <w:rPr>
          <w:rFonts w:asciiTheme="majorHAnsi" w:hAnsiTheme="majorHAnsi" w:cstheme="majorHAnsi"/>
          <w:sz w:val="22"/>
          <w:szCs w:val="22"/>
        </w:rPr>
        <w:t xml:space="preserve">: extent to which rocks </w:t>
      </w:r>
      <w:r w:rsidR="00B56A6B" w:rsidRPr="00C53D5A">
        <w:rPr>
          <w:rFonts w:asciiTheme="majorHAnsi" w:hAnsiTheme="majorHAnsi" w:cstheme="majorHAnsi"/>
          <w:sz w:val="22"/>
          <w:szCs w:val="22"/>
        </w:rPr>
        <w:t>are buried in silt and sediment in the waterway (increase in embeddedness is an indicator of poorer habitat).</w:t>
      </w:r>
    </w:p>
    <w:p w14:paraId="696B110F" w14:textId="75DC645E" w:rsidR="00C80471" w:rsidRPr="00C53D5A" w:rsidRDefault="00C80471" w:rsidP="003B45C5">
      <w:pPr>
        <w:pStyle w:val="ListParagraph"/>
        <w:numPr>
          <w:ilvl w:val="0"/>
          <w:numId w:val="48"/>
        </w:numPr>
        <w:rPr>
          <w:rFonts w:asciiTheme="majorHAnsi" w:hAnsiTheme="majorHAnsi" w:cstheme="majorHAnsi"/>
          <w:sz w:val="22"/>
          <w:szCs w:val="22"/>
        </w:rPr>
      </w:pPr>
      <w:r w:rsidRPr="00C53D5A">
        <w:rPr>
          <w:rFonts w:asciiTheme="majorHAnsi" w:hAnsiTheme="majorHAnsi" w:cstheme="majorHAnsi"/>
          <w:b/>
          <w:sz w:val="22"/>
          <w:szCs w:val="22"/>
        </w:rPr>
        <w:t>Velocity and depth regimes</w:t>
      </w:r>
      <w:r w:rsidR="00B56A6B" w:rsidRPr="00C53D5A">
        <w:rPr>
          <w:rFonts w:asciiTheme="majorHAnsi" w:hAnsiTheme="majorHAnsi" w:cstheme="majorHAnsi"/>
          <w:sz w:val="22"/>
          <w:szCs w:val="22"/>
        </w:rPr>
        <w:t>: variability in velocity and depth of the channel.</w:t>
      </w:r>
    </w:p>
    <w:p w14:paraId="2EC48117" w14:textId="7BBECCA7" w:rsidR="00C80471" w:rsidRPr="00C53D5A" w:rsidRDefault="00C80471" w:rsidP="003B45C5">
      <w:pPr>
        <w:pStyle w:val="ListParagraph"/>
        <w:numPr>
          <w:ilvl w:val="0"/>
          <w:numId w:val="48"/>
        </w:numPr>
        <w:rPr>
          <w:rFonts w:asciiTheme="majorHAnsi" w:hAnsiTheme="majorHAnsi" w:cstheme="majorHAnsi"/>
          <w:sz w:val="22"/>
          <w:szCs w:val="22"/>
        </w:rPr>
      </w:pPr>
      <w:r w:rsidRPr="00C53D5A">
        <w:rPr>
          <w:rFonts w:asciiTheme="majorHAnsi" w:hAnsiTheme="majorHAnsi" w:cstheme="majorHAnsi"/>
          <w:b/>
          <w:sz w:val="22"/>
          <w:szCs w:val="22"/>
        </w:rPr>
        <w:t>Channel alteration</w:t>
      </w:r>
      <w:r w:rsidR="00B56A6B" w:rsidRPr="00C53D5A">
        <w:rPr>
          <w:rFonts w:asciiTheme="majorHAnsi" w:hAnsiTheme="majorHAnsi" w:cstheme="majorHAnsi"/>
          <w:sz w:val="22"/>
          <w:szCs w:val="22"/>
        </w:rPr>
        <w:t xml:space="preserve">: extent to which stream/creek/river channel has been obstructed, altered, or modified. </w:t>
      </w:r>
    </w:p>
    <w:p w14:paraId="60F46CB4" w14:textId="4DF03E3A" w:rsidR="00C80471" w:rsidRPr="00C53D5A" w:rsidRDefault="00C80471" w:rsidP="003B45C5">
      <w:pPr>
        <w:pStyle w:val="ListParagraph"/>
        <w:numPr>
          <w:ilvl w:val="0"/>
          <w:numId w:val="48"/>
        </w:numPr>
        <w:rPr>
          <w:rFonts w:asciiTheme="majorHAnsi" w:hAnsiTheme="majorHAnsi" w:cstheme="majorHAnsi"/>
          <w:sz w:val="22"/>
          <w:szCs w:val="22"/>
        </w:rPr>
      </w:pPr>
      <w:r w:rsidRPr="00C53D5A">
        <w:rPr>
          <w:rFonts w:asciiTheme="majorHAnsi" w:hAnsiTheme="majorHAnsi" w:cstheme="majorHAnsi"/>
          <w:b/>
          <w:sz w:val="22"/>
          <w:szCs w:val="22"/>
        </w:rPr>
        <w:t>Sediment deposition</w:t>
      </w:r>
      <w:r w:rsidR="00B56A6B" w:rsidRPr="00C53D5A">
        <w:rPr>
          <w:rFonts w:asciiTheme="majorHAnsi" w:hAnsiTheme="majorHAnsi" w:cstheme="majorHAnsi"/>
          <w:sz w:val="22"/>
          <w:szCs w:val="22"/>
        </w:rPr>
        <w:t xml:space="preserve">: </w:t>
      </w:r>
      <w:r w:rsidR="000D368D" w:rsidRPr="00C53D5A">
        <w:rPr>
          <w:rFonts w:asciiTheme="majorHAnsi" w:hAnsiTheme="majorHAnsi" w:cstheme="majorHAnsi"/>
          <w:sz w:val="22"/>
          <w:szCs w:val="22"/>
        </w:rPr>
        <w:t xml:space="preserve">measurement of deposited sediment. </w:t>
      </w:r>
    </w:p>
    <w:p w14:paraId="2FC69F1D" w14:textId="1085004A" w:rsidR="00C80471" w:rsidRPr="00C53D5A" w:rsidRDefault="00C80471" w:rsidP="003B45C5">
      <w:pPr>
        <w:pStyle w:val="ListParagraph"/>
        <w:numPr>
          <w:ilvl w:val="0"/>
          <w:numId w:val="48"/>
        </w:numPr>
        <w:rPr>
          <w:rFonts w:asciiTheme="majorHAnsi" w:hAnsiTheme="majorHAnsi" w:cstheme="majorHAnsi"/>
          <w:sz w:val="22"/>
          <w:szCs w:val="22"/>
        </w:rPr>
      </w:pPr>
      <w:r w:rsidRPr="00C53D5A">
        <w:rPr>
          <w:rFonts w:asciiTheme="majorHAnsi" w:hAnsiTheme="majorHAnsi" w:cstheme="majorHAnsi"/>
          <w:b/>
          <w:sz w:val="22"/>
          <w:szCs w:val="22"/>
        </w:rPr>
        <w:t>Riffles</w:t>
      </w:r>
      <w:r w:rsidR="000D368D" w:rsidRPr="00C53D5A">
        <w:rPr>
          <w:rFonts w:asciiTheme="majorHAnsi" w:hAnsiTheme="majorHAnsi" w:cstheme="majorHAnsi"/>
          <w:b/>
          <w:sz w:val="22"/>
          <w:szCs w:val="22"/>
        </w:rPr>
        <w:t>:</w:t>
      </w:r>
      <w:r w:rsidR="000D368D" w:rsidRPr="00C53D5A">
        <w:rPr>
          <w:rFonts w:asciiTheme="majorHAnsi" w:hAnsiTheme="majorHAnsi" w:cstheme="majorHAnsi"/>
          <w:sz w:val="22"/>
          <w:szCs w:val="22"/>
        </w:rPr>
        <w:t xml:space="preserve"> a rocky or shallow part of a creek or river, makes for good habitat for aquatic fauna. </w:t>
      </w:r>
    </w:p>
    <w:p w14:paraId="19C32DCE" w14:textId="6FB25F70" w:rsidR="00C80471" w:rsidRPr="00C53D5A" w:rsidRDefault="00C80471" w:rsidP="003B45C5">
      <w:pPr>
        <w:pStyle w:val="ListParagraph"/>
        <w:numPr>
          <w:ilvl w:val="0"/>
          <w:numId w:val="48"/>
        </w:numPr>
        <w:rPr>
          <w:rFonts w:asciiTheme="majorHAnsi" w:hAnsiTheme="majorHAnsi" w:cstheme="majorHAnsi"/>
          <w:sz w:val="22"/>
          <w:szCs w:val="22"/>
        </w:rPr>
      </w:pPr>
      <w:r w:rsidRPr="00C53D5A">
        <w:rPr>
          <w:rFonts w:asciiTheme="majorHAnsi" w:hAnsiTheme="majorHAnsi" w:cstheme="majorHAnsi"/>
          <w:b/>
          <w:sz w:val="22"/>
          <w:szCs w:val="22"/>
        </w:rPr>
        <w:t>Channelization</w:t>
      </w:r>
      <w:r w:rsidR="000D368D" w:rsidRPr="00C53D5A">
        <w:rPr>
          <w:rFonts w:asciiTheme="majorHAnsi" w:hAnsiTheme="majorHAnsi" w:cstheme="majorHAnsi"/>
          <w:sz w:val="22"/>
          <w:szCs w:val="22"/>
        </w:rPr>
        <w:t xml:space="preserve">: </w:t>
      </w:r>
      <w:r w:rsidR="00FB34B7" w:rsidRPr="00C53D5A">
        <w:rPr>
          <w:rFonts w:asciiTheme="majorHAnsi" w:hAnsiTheme="majorHAnsi" w:cstheme="majorHAnsi"/>
          <w:sz w:val="22"/>
          <w:szCs w:val="22"/>
        </w:rPr>
        <w:t xml:space="preserve">degree of alteration of the channel to deepen or increase the flow rate. </w:t>
      </w:r>
    </w:p>
    <w:p w14:paraId="08E5C3F9" w14:textId="623DEAF2" w:rsidR="00C80471" w:rsidRPr="00C53D5A" w:rsidRDefault="00C80471" w:rsidP="003B45C5">
      <w:pPr>
        <w:pStyle w:val="ListParagraph"/>
        <w:numPr>
          <w:ilvl w:val="0"/>
          <w:numId w:val="48"/>
        </w:numPr>
        <w:rPr>
          <w:rFonts w:asciiTheme="majorHAnsi" w:hAnsiTheme="majorHAnsi" w:cstheme="majorHAnsi"/>
          <w:sz w:val="22"/>
          <w:szCs w:val="22"/>
        </w:rPr>
      </w:pPr>
      <w:r w:rsidRPr="00C53D5A">
        <w:rPr>
          <w:rFonts w:asciiTheme="majorHAnsi" w:hAnsiTheme="majorHAnsi" w:cstheme="majorHAnsi"/>
          <w:b/>
          <w:sz w:val="22"/>
          <w:szCs w:val="22"/>
        </w:rPr>
        <w:t>Riparian Zone Width</w:t>
      </w:r>
      <w:r w:rsidR="00FB34B7" w:rsidRPr="00C53D5A">
        <w:rPr>
          <w:rFonts w:asciiTheme="majorHAnsi" w:hAnsiTheme="majorHAnsi" w:cstheme="majorHAnsi"/>
          <w:sz w:val="22"/>
          <w:szCs w:val="22"/>
        </w:rPr>
        <w:t xml:space="preserve">: width of vegetative buffer alongside the waterway, assists with filtration and reduces erosion. </w:t>
      </w:r>
    </w:p>
    <w:p w14:paraId="1C8AF8C7" w14:textId="3606F144" w:rsidR="003B45C5" w:rsidRPr="00C53D5A" w:rsidRDefault="003B45C5" w:rsidP="003B45C5">
      <w:pPr>
        <w:pStyle w:val="ListParagraph"/>
        <w:numPr>
          <w:ilvl w:val="0"/>
          <w:numId w:val="48"/>
        </w:numPr>
        <w:rPr>
          <w:rFonts w:asciiTheme="majorHAnsi" w:hAnsiTheme="majorHAnsi" w:cstheme="majorHAnsi"/>
          <w:sz w:val="22"/>
          <w:szCs w:val="22"/>
        </w:rPr>
      </w:pPr>
      <w:r w:rsidRPr="00C53D5A">
        <w:rPr>
          <w:rFonts w:asciiTheme="majorHAnsi" w:hAnsiTheme="majorHAnsi" w:cstheme="majorHAnsi"/>
          <w:b/>
          <w:sz w:val="22"/>
          <w:szCs w:val="22"/>
        </w:rPr>
        <w:t>Vegetation</w:t>
      </w:r>
      <w:r w:rsidR="00FB34B7" w:rsidRPr="00C53D5A">
        <w:rPr>
          <w:rFonts w:asciiTheme="majorHAnsi" w:hAnsiTheme="majorHAnsi" w:cstheme="majorHAnsi"/>
          <w:sz w:val="22"/>
          <w:szCs w:val="22"/>
        </w:rPr>
        <w:t xml:space="preserve">: plant growth. </w:t>
      </w:r>
    </w:p>
    <w:p w14:paraId="2002D0BD" w14:textId="6656B35D" w:rsidR="00C80471" w:rsidRPr="00C53D5A" w:rsidRDefault="00C80471" w:rsidP="003B45C5">
      <w:pPr>
        <w:pStyle w:val="ListParagraph"/>
        <w:numPr>
          <w:ilvl w:val="0"/>
          <w:numId w:val="48"/>
        </w:numPr>
        <w:rPr>
          <w:rFonts w:asciiTheme="majorHAnsi" w:hAnsiTheme="majorHAnsi" w:cstheme="majorHAnsi"/>
          <w:sz w:val="22"/>
          <w:szCs w:val="22"/>
        </w:rPr>
      </w:pPr>
      <w:r w:rsidRPr="00C53D5A">
        <w:rPr>
          <w:rFonts w:asciiTheme="majorHAnsi" w:hAnsiTheme="majorHAnsi" w:cstheme="majorHAnsi"/>
          <w:b/>
          <w:sz w:val="22"/>
          <w:szCs w:val="22"/>
        </w:rPr>
        <w:t>Biodiversity richness</w:t>
      </w:r>
      <w:r w:rsidR="00FB34B7" w:rsidRPr="00C53D5A">
        <w:rPr>
          <w:rFonts w:asciiTheme="majorHAnsi" w:hAnsiTheme="majorHAnsi" w:cstheme="majorHAnsi"/>
          <w:sz w:val="22"/>
          <w:szCs w:val="22"/>
        </w:rPr>
        <w:t xml:space="preserve">: measure of number of distinct species and their relative abundance within sampled area. </w:t>
      </w:r>
    </w:p>
    <w:p w14:paraId="1A769FDF" w14:textId="2444D77E" w:rsidR="003B45C5" w:rsidRPr="00C53D5A" w:rsidRDefault="00C80471" w:rsidP="003B45C5">
      <w:pPr>
        <w:pStyle w:val="ListParagraph"/>
        <w:numPr>
          <w:ilvl w:val="0"/>
          <w:numId w:val="48"/>
        </w:numPr>
        <w:rPr>
          <w:rFonts w:asciiTheme="majorHAnsi" w:hAnsiTheme="majorHAnsi" w:cstheme="majorHAnsi"/>
          <w:sz w:val="22"/>
          <w:szCs w:val="22"/>
        </w:rPr>
      </w:pPr>
      <w:r w:rsidRPr="00C53D5A">
        <w:rPr>
          <w:rFonts w:asciiTheme="majorHAnsi" w:hAnsiTheme="majorHAnsi" w:cstheme="majorHAnsi"/>
          <w:b/>
          <w:sz w:val="22"/>
          <w:szCs w:val="22"/>
        </w:rPr>
        <w:t>Exotic and invasive species</w:t>
      </w:r>
      <w:r w:rsidR="00FB34B7" w:rsidRPr="00C53D5A">
        <w:rPr>
          <w:rFonts w:asciiTheme="majorHAnsi" w:hAnsiTheme="majorHAnsi" w:cstheme="majorHAnsi"/>
          <w:sz w:val="22"/>
          <w:szCs w:val="22"/>
        </w:rPr>
        <w:t xml:space="preserve">: flora or fauna that have been introduced to the region and may be a threat to the native wildlife. </w:t>
      </w:r>
    </w:p>
    <w:p w14:paraId="1EC2DBE4" w14:textId="415674D5" w:rsidR="00C80471" w:rsidRPr="00C53D5A" w:rsidRDefault="00C80471" w:rsidP="003B45C5">
      <w:pPr>
        <w:pStyle w:val="ListParagraph"/>
        <w:numPr>
          <w:ilvl w:val="0"/>
          <w:numId w:val="48"/>
        </w:numPr>
        <w:rPr>
          <w:rFonts w:asciiTheme="majorHAnsi" w:hAnsiTheme="majorHAnsi" w:cstheme="majorHAnsi"/>
          <w:sz w:val="22"/>
          <w:szCs w:val="22"/>
        </w:rPr>
      </w:pPr>
      <w:r w:rsidRPr="00C53D5A">
        <w:rPr>
          <w:rFonts w:asciiTheme="majorHAnsi" w:hAnsiTheme="majorHAnsi" w:cstheme="majorHAnsi"/>
          <w:b/>
          <w:sz w:val="22"/>
          <w:szCs w:val="22"/>
        </w:rPr>
        <w:t>Ammonia and nitrogen</w:t>
      </w:r>
      <w:r w:rsidR="007C1FE9" w:rsidRPr="00C53D5A">
        <w:rPr>
          <w:rFonts w:asciiTheme="majorHAnsi" w:hAnsiTheme="majorHAnsi" w:cstheme="majorHAnsi"/>
          <w:sz w:val="22"/>
          <w:szCs w:val="22"/>
        </w:rPr>
        <w:t xml:space="preserve">: nutrient which assists in plant growth – ammonia is the more accessible form of nitrogen. </w:t>
      </w:r>
    </w:p>
    <w:p w14:paraId="5B01B580" w14:textId="3CA4EFA0" w:rsidR="00C80471" w:rsidRPr="00C53D5A" w:rsidRDefault="00C80471" w:rsidP="003B45C5">
      <w:pPr>
        <w:pStyle w:val="ListParagraph"/>
        <w:numPr>
          <w:ilvl w:val="0"/>
          <w:numId w:val="48"/>
        </w:numPr>
        <w:rPr>
          <w:rFonts w:asciiTheme="majorHAnsi" w:hAnsiTheme="majorHAnsi" w:cstheme="majorHAnsi"/>
          <w:sz w:val="22"/>
          <w:szCs w:val="22"/>
        </w:rPr>
      </w:pPr>
      <w:r w:rsidRPr="00C53D5A">
        <w:rPr>
          <w:rFonts w:asciiTheme="majorHAnsi" w:hAnsiTheme="majorHAnsi" w:cstheme="majorHAnsi"/>
          <w:b/>
          <w:sz w:val="22"/>
          <w:szCs w:val="22"/>
        </w:rPr>
        <w:t>Specific Conductivity</w:t>
      </w:r>
      <w:r w:rsidR="007C1FE9" w:rsidRPr="00C53D5A">
        <w:rPr>
          <w:rFonts w:asciiTheme="majorHAnsi" w:hAnsiTheme="majorHAnsi" w:cstheme="majorHAnsi"/>
          <w:sz w:val="22"/>
          <w:szCs w:val="22"/>
        </w:rPr>
        <w:t xml:space="preserve">: measure of the water’s ability to conduct electricity, increases with the presence of dissolved salts in the water. </w:t>
      </w:r>
    </w:p>
    <w:p w14:paraId="5D35E689" w14:textId="513D33B3" w:rsidR="00C80471" w:rsidRPr="00C53D5A" w:rsidRDefault="00C80471" w:rsidP="003B45C5">
      <w:pPr>
        <w:pStyle w:val="ListParagraph"/>
        <w:numPr>
          <w:ilvl w:val="0"/>
          <w:numId w:val="48"/>
        </w:numPr>
        <w:rPr>
          <w:rFonts w:asciiTheme="majorHAnsi" w:hAnsiTheme="majorHAnsi" w:cstheme="majorHAnsi"/>
          <w:sz w:val="22"/>
          <w:szCs w:val="22"/>
        </w:rPr>
      </w:pPr>
      <w:r w:rsidRPr="00C53D5A">
        <w:rPr>
          <w:rFonts w:asciiTheme="majorHAnsi" w:hAnsiTheme="majorHAnsi" w:cstheme="majorHAnsi"/>
          <w:b/>
          <w:sz w:val="22"/>
          <w:szCs w:val="22"/>
        </w:rPr>
        <w:t>Orthophosphorus</w:t>
      </w:r>
      <w:r w:rsidR="007C1FE9" w:rsidRPr="00C53D5A">
        <w:rPr>
          <w:rFonts w:asciiTheme="majorHAnsi" w:hAnsiTheme="majorHAnsi" w:cstheme="majorHAnsi"/>
          <w:sz w:val="22"/>
          <w:szCs w:val="22"/>
        </w:rPr>
        <w:t xml:space="preserve">: form of phosphorus that is readily available to plants and algae for growth. </w:t>
      </w:r>
    </w:p>
    <w:p w14:paraId="415CEDDD" w14:textId="37794D4F" w:rsidR="003B45C5" w:rsidRPr="00C53D5A" w:rsidRDefault="00C80471" w:rsidP="00C53D5A">
      <w:pPr>
        <w:pStyle w:val="ListParagraph"/>
        <w:numPr>
          <w:ilvl w:val="0"/>
          <w:numId w:val="48"/>
        </w:numPr>
        <w:rPr>
          <w:rFonts w:asciiTheme="majorHAnsi" w:hAnsiTheme="majorHAnsi" w:cstheme="majorHAnsi"/>
          <w:sz w:val="22"/>
          <w:szCs w:val="22"/>
        </w:rPr>
      </w:pPr>
      <w:r w:rsidRPr="00C53D5A">
        <w:rPr>
          <w:rFonts w:asciiTheme="majorHAnsi" w:hAnsiTheme="majorHAnsi" w:cstheme="majorHAnsi"/>
          <w:b/>
          <w:sz w:val="22"/>
          <w:szCs w:val="22"/>
        </w:rPr>
        <w:t>Total suspended solids</w:t>
      </w:r>
      <w:r w:rsidRPr="00C53D5A">
        <w:rPr>
          <w:rFonts w:asciiTheme="majorHAnsi" w:hAnsiTheme="majorHAnsi" w:cstheme="majorHAnsi"/>
          <w:sz w:val="22"/>
          <w:szCs w:val="22"/>
        </w:rPr>
        <w:t xml:space="preserve">: </w:t>
      </w:r>
      <w:r w:rsidR="007C1FE9" w:rsidRPr="00C53D5A">
        <w:rPr>
          <w:rFonts w:asciiTheme="majorHAnsi" w:hAnsiTheme="majorHAnsi" w:cstheme="majorHAnsi"/>
          <w:sz w:val="22"/>
          <w:szCs w:val="22"/>
        </w:rPr>
        <w:t xml:space="preserve">dry-weight of suspended solids (not dissolved) in the water column. </w:t>
      </w:r>
    </w:p>
    <w:sectPr w:rsidR="003B45C5" w:rsidRPr="00C53D5A" w:rsidSect="00C422FF">
      <w:headerReference w:type="default" r:id="rId16"/>
      <w:footerReference w:type="default" r:id="rId17"/>
      <w:pgSz w:w="12240" w:h="15840"/>
      <w:pgMar w:top="1440" w:right="1440" w:bottom="990" w:left="1440"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26071" w14:textId="77777777" w:rsidR="001B4F18" w:rsidRDefault="001B4F18" w:rsidP="00644CFE">
      <w:r>
        <w:separator/>
      </w:r>
    </w:p>
  </w:endnote>
  <w:endnote w:type="continuationSeparator" w:id="0">
    <w:p w14:paraId="7908258D" w14:textId="77777777" w:rsidR="001B4F18" w:rsidRDefault="001B4F18" w:rsidP="0064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07F5D" w14:textId="77777777" w:rsidR="00FB0A18" w:rsidRDefault="00B0183C" w:rsidP="00FB0A18">
    <w:pPr>
      <w:pStyle w:val="Footer"/>
      <w:jc w:val="center"/>
      <w:rPr>
        <w:rFonts w:ascii="Arial" w:hAnsi="Arial"/>
        <w:sz w:val="16"/>
      </w:rPr>
    </w:pPr>
    <w:r>
      <w:rPr>
        <w:noProof/>
      </w:rPr>
      <w:drawing>
        <wp:anchor distT="0" distB="0" distL="114300" distR="114300" simplePos="0" relativeHeight="251661312" behindDoc="0" locked="0" layoutInCell="1" allowOverlap="1" wp14:anchorId="724CD110" wp14:editId="07FD5438">
          <wp:simplePos x="0" y="0"/>
          <wp:positionH relativeFrom="margin">
            <wp:align>right</wp:align>
          </wp:positionH>
          <wp:positionV relativeFrom="paragraph">
            <wp:posOffset>-133985</wp:posOffset>
          </wp:positionV>
          <wp:extent cx="752475" cy="723265"/>
          <wp:effectExtent l="0" t="0" r="9525" b="635"/>
          <wp:wrapSquare wrapText="bothSides"/>
          <wp:docPr id="9" name="Picture 9" descr="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p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2326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Cs w:val="22"/>
      </w:rPr>
      <w:drawing>
        <wp:anchor distT="0" distB="0" distL="114300" distR="114300" simplePos="0" relativeHeight="251664384" behindDoc="0" locked="0" layoutInCell="1" allowOverlap="1" wp14:anchorId="1C949022" wp14:editId="0A6A2D24">
          <wp:simplePos x="0" y="0"/>
          <wp:positionH relativeFrom="margin">
            <wp:posOffset>2381250</wp:posOffset>
          </wp:positionH>
          <wp:positionV relativeFrom="margin">
            <wp:posOffset>8278495</wp:posOffset>
          </wp:positionV>
          <wp:extent cx="1228725" cy="381000"/>
          <wp:effectExtent l="0" t="0" r="9525" b="0"/>
          <wp:wrapSquare wrapText="bothSides"/>
          <wp:docPr id="12" name="Picture 12" descr="Clean Creek Partner Logos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ean Creek Partner Logos Web"/>
                  <pic:cNvPicPr>
                    <a:picLocks noChangeAspect="1" noChangeArrowheads="1"/>
                  </pic:cNvPicPr>
                </pic:nvPicPr>
                <pic:blipFill rotWithShape="1">
                  <a:blip r:embed="rId2">
                    <a:extLst>
                      <a:ext uri="{28A0092B-C50C-407E-A947-70E740481C1C}">
                        <a14:useLocalDpi xmlns:a14="http://schemas.microsoft.com/office/drawing/2010/main" val="0"/>
                      </a:ext>
                    </a:extLst>
                  </a:blip>
                  <a:srcRect t="-5263" r="48809"/>
                  <a:stretch/>
                </pic:blipFill>
                <pic:spPr bwMode="auto">
                  <a:xfrm>
                    <a:off x="0" y="0"/>
                    <a:ext cx="1228725"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5A5A">
      <w:rPr>
        <w:rFonts w:ascii="Arial" w:hAnsi="Arial"/>
        <w:noProof/>
        <w:sz w:val="16"/>
      </w:rPr>
      <w:drawing>
        <wp:anchor distT="0" distB="0" distL="114300" distR="114300" simplePos="0" relativeHeight="251660288" behindDoc="0" locked="0" layoutInCell="1" allowOverlap="1" wp14:anchorId="265267D1" wp14:editId="42657712">
          <wp:simplePos x="0" y="0"/>
          <wp:positionH relativeFrom="margin">
            <wp:posOffset>4935855</wp:posOffset>
          </wp:positionH>
          <wp:positionV relativeFrom="margin">
            <wp:posOffset>9230995</wp:posOffset>
          </wp:positionV>
          <wp:extent cx="1295400" cy="409575"/>
          <wp:effectExtent l="0" t="0" r="0" b="9525"/>
          <wp:wrapSquare wrapText="bothSides"/>
          <wp:docPr id="5" name="Picture 5" descr="Clean Creek Partner Logos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n Creek Partner Logos Web"/>
                  <pic:cNvPicPr>
                    <a:picLocks noChangeAspect="1" noChangeArrowheads="1"/>
                  </pic:cNvPicPr>
                </pic:nvPicPr>
                <pic:blipFill>
                  <a:blip r:embed="rId2">
                    <a:extLst>
                      <a:ext uri="{28A0092B-C50C-407E-A947-70E740481C1C}">
                        <a14:useLocalDpi xmlns:a14="http://schemas.microsoft.com/office/drawing/2010/main" val="0"/>
                      </a:ext>
                    </a:extLst>
                  </a:blip>
                  <a:srcRect t="-13158" r="46031"/>
                  <a:stretch>
                    <a:fillRect/>
                  </a:stretch>
                </pic:blipFill>
                <pic:spPr bwMode="auto">
                  <a:xfrm>
                    <a:off x="0" y="0"/>
                    <a:ext cx="12954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A5A">
      <w:rPr>
        <w:rFonts w:ascii="Arial" w:hAnsi="Arial"/>
        <w:noProof/>
        <w:sz w:val="16"/>
      </w:rPr>
      <w:drawing>
        <wp:anchor distT="0" distB="0" distL="114300" distR="114300" simplePos="0" relativeHeight="251658240" behindDoc="0" locked="0" layoutInCell="1" allowOverlap="1" wp14:anchorId="4995C594" wp14:editId="11C9A904">
          <wp:simplePos x="0" y="0"/>
          <wp:positionH relativeFrom="margin">
            <wp:posOffset>4935855</wp:posOffset>
          </wp:positionH>
          <wp:positionV relativeFrom="margin">
            <wp:posOffset>9230995</wp:posOffset>
          </wp:positionV>
          <wp:extent cx="1295400" cy="409575"/>
          <wp:effectExtent l="0" t="0" r="0" b="9525"/>
          <wp:wrapSquare wrapText="bothSides"/>
          <wp:docPr id="1" name="Picture 1" descr="Clean Creek Partner Logos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Creek Partner Logos Web"/>
                  <pic:cNvPicPr>
                    <a:picLocks noChangeAspect="1" noChangeArrowheads="1"/>
                  </pic:cNvPicPr>
                </pic:nvPicPr>
                <pic:blipFill>
                  <a:blip r:embed="rId2">
                    <a:extLst>
                      <a:ext uri="{28A0092B-C50C-407E-A947-70E740481C1C}">
                        <a14:useLocalDpi xmlns:a14="http://schemas.microsoft.com/office/drawing/2010/main" val="0"/>
                      </a:ext>
                    </a:extLst>
                  </a:blip>
                  <a:srcRect t="-13158" r="46031"/>
                  <a:stretch>
                    <a:fillRect/>
                  </a:stretch>
                </pic:blipFill>
                <pic:spPr bwMode="auto">
                  <a:xfrm>
                    <a:off x="0" y="0"/>
                    <a:ext cx="129540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300B4" w14:textId="77777777" w:rsidR="00FB0A18" w:rsidRDefault="00A35A5A" w:rsidP="00A35A5A">
    <w:pPr>
      <w:pStyle w:val="Footer"/>
      <w:tabs>
        <w:tab w:val="left" w:pos="8220"/>
      </w:tabs>
      <w:rPr>
        <w:rFonts w:ascii="Arial" w:hAnsi="Arial"/>
        <w:sz w:val="16"/>
      </w:rPr>
    </w:pPr>
    <w:r>
      <w:rPr>
        <w:noProof/>
      </w:rPr>
      <w:drawing>
        <wp:anchor distT="0" distB="0" distL="114300" distR="114300" simplePos="0" relativeHeight="251662336" behindDoc="0" locked="0" layoutInCell="1" allowOverlap="1" wp14:anchorId="0065C7AA" wp14:editId="5BA963A0">
          <wp:simplePos x="0" y="0"/>
          <wp:positionH relativeFrom="margin">
            <wp:posOffset>4935855</wp:posOffset>
          </wp:positionH>
          <wp:positionV relativeFrom="margin">
            <wp:posOffset>9278620</wp:posOffset>
          </wp:positionV>
          <wp:extent cx="2400300" cy="361950"/>
          <wp:effectExtent l="0" t="0" r="0" b="0"/>
          <wp:wrapSquare wrapText="bothSides"/>
          <wp:docPr id="10" name="Picture 10" descr="Clean Creek Partner Logos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n Creek Partner Logos We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C5FEB0A" wp14:editId="56C88E70">
          <wp:extent cx="1488558" cy="315494"/>
          <wp:effectExtent l="0" t="0" r="0" b="8890"/>
          <wp:docPr id="30" name="Picture 30" descr="KAB Logo Written Color Dark Green high res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 Logo Written Color Dark Green high res -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8358" cy="315452"/>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670D342E" wp14:editId="0097AC38">
          <wp:simplePos x="0" y="0"/>
          <wp:positionH relativeFrom="margin">
            <wp:posOffset>4935855</wp:posOffset>
          </wp:positionH>
          <wp:positionV relativeFrom="margin">
            <wp:posOffset>9230995</wp:posOffset>
          </wp:positionV>
          <wp:extent cx="1295400" cy="409575"/>
          <wp:effectExtent l="0" t="0" r="0" b="9525"/>
          <wp:wrapSquare wrapText="bothSides"/>
          <wp:docPr id="4" name="Picture 4" descr="Clean Creek Partner Logos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Creek Partner Logos Web"/>
                  <pic:cNvPicPr>
                    <a:picLocks noChangeAspect="1" noChangeArrowheads="1"/>
                  </pic:cNvPicPr>
                </pic:nvPicPr>
                <pic:blipFill>
                  <a:blip r:embed="rId2">
                    <a:extLst>
                      <a:ext uri="{28A0092B-C50C-407E-A947-70E740481C1C}">
                        <a14:useLocalDpi xmlns:a14="http://schemas.microsoft.com/office/drawing/2010/main" val="0"/>
                      </a:ext>
                    </a:extLst>
                  </a:blip>
                  <a:srcRect t="-13158" r="46031"/>
                  <a:stretch>
                    <a:fillRect/>
                  </a:stretch>
                </pic:blipFill>
                <pic:spPr bwMode="auto">
                  <a:xfrm>
                    <a:off x="0" y="0"/>
                    <a:ext cx="12954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0A18">
      <w:rPr>
        <w:rFonts w:ascii="Arial" w:hAnsi="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773F1" w14:textId="77777777" w:rsidR="001B4F18" w:rsidRDefault="001B4F18" w:rsidP="00644CFE">
      <w:r>
        <w:separator/>
      </w:r>
    </w:p>
  </w:footnote>
  <w:footnote w:type="continuationSeparator" w:id="0">
    <w:p w14:paraId="52585ECE" w14:textId="77777777" w:rsidR="001B4F18" w:rsidRDefault="001B4F18" w:rsidP="00644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E0837" w14:textId="77777777" w:rsidR="008E7F9D" w:rsidRDefault="00330BA2" w:rsidP="008E7F9D">
    <w:pPr>
      <w:pStyle w:val="Title"/>
      <w:jc w:val="both"/>
      <w:rPr>
        <w:noProof/>
        <w:color w:val="0070C0"/>
      </w:rPr>
    </w:pPr>
    <w:r>
      <w:rPr>
        <w:noProof/>
        <w:color w:val="0070C0"/>
      </w:rPr>
      <w:t>Find Your Watershed</w:t>
    </w:r>
  </w:p>
  <w:p w14:paraId="3A5E018B" w14:textId="77777777" w:rsidR="00FB0A18" w:rsidRPr="008E7B7E" w:rsidRDefault="00330BA2" w:rsidP="009E24D3">
    <w:pPr>
      <w:pStyle w:val="Title"/>
      <w:pBdr>
        <w:bottom w:val="single" w:sz="12" w:space="1" w:color="auto"/>
      </w:pBdr>
      <w:rPr>
        <w:noProof/>
        <w:color w:val="0070C0"/>
        <w:sz w:val="22"/>
        <w:szCs w:val="22"/>
      </w:rPr>
    </w:pPr>
    <w:r>
      <w:rPr>
        <w:noProof/>
        <w:color w:val="0070C0"/>
        <w:sz w:val="22"/>
        <w:szCs w:val="22"/>
      </w:rPr>
      <w:t>Digital Toolkit – Clean Creek Campus Extension Activity</w:t>
    </w:r>
  </w:p>
  <w:p w14:paraId="436E09FD" w14:textId="77777777" w:rsidR="009E24D3" w:rsidRPr="009E24D3" w:rsidRDefault="009E24D3" w:rsidP="009E24D3">
    <w:pPr>
      <w:pStyle w:val="Title"/>
      <w:rPr>
        <w:noProof/>
        <w:color w:val="0070C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1C64"/>
    <w:multiLevelType w:val="hybridMultilevel"/>
    <w:tmpl w:val="BA5A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A641B"/>
    <w:multiLevelType w:val="hybridMultilevel"/>
    <w:tmpl w:val="78829146"/>
    <w:lvl w:ilvl="0" w:tplc="0409000F">
      <w:start w:val="1"/>
      <w:numFmt w:val="decimal"/>
      <w:lvlText w:val="%1."/>
      <w:lvlJc w:val="left"/>
      <w:pPr>
        <w:tabs>
          <w:tab w:val="num" w:pos="288"/>
        </w:tabs>
        <w:ind w:left="288" w:hanging="360"/>
      </w:pPr>
      <w:rPr>
        <w:rFonts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1B">
      <w:start w:val="1"/>
      <w:numFmt w:val="lowerRoman"/>
      <w:lvlText w:val="%3."/>
      <w:lvlJc w:val="right"/>
      <w:pPr>
        <w:tabs>
          <w:tab w:val="num" w:pos="1728"/>
        </w:tabs>
        <w:ind w:left="1728" w:hanging="180"/>
      </w:pPr>
    </w:lvl>
    <w:lvl w:ilvl="3" w:tplc="0409000F">
      <w:start w:val="1"/>
      <w:numFmt w:val="decimal"/>
      <w:lvlText w:val="%4."/>
      <w:lvlJc w:val="left"/>
      <w:pPr>
        <w:tabs>
          <w:tab w:val="num" w:pos="2448"/>
        </w:tabs>
        <w:ind w:left="2448" w:hanging="360"/>
      </w:pPr>
    </w:lvl>
    <w:lvl w:ilvl="4" w:tplc="04090019">
      <w:start w:val="1"/>
      <w:numFmt w:val="lowerLetter"/>
      <w:lvlText w:val="%5."/>
      <w:lvlJc w:val="left"/>
      <w:pPr>
        <w:tabs>
          <w:tab w:val="num" w:pos="3168"/>
        </w:tabs>
        <w:ind w:left="3168" w:hanging="360"/>
      </w:pPr>
    </w:lvl>
    <w:lvl w:ilvl="5" w:tplc="04090003">
      <w:start w:val="1"/>
      <w:numFmt w:val="bullet"/>
      <w:lvlText w:val="o"/>
      <w:lvlJc w:val="left"/>
      <w:pPr>
        <w:tabs>
          <w:tab w:val="num" w:pos="3888"/>
        </w:tabs>
        <w:ind w:left="3888" w:hanging="180"/>
      </w:pPr>
      <w:rPr>
        <w:rFonts w:ascii="Courier New" w:hAnsi="Courier New" w:cs="Courier New" w:hint="default"/>
      </w:rPr>
    </w:lvl>
    <w:lvl w:ilvl="6" w:tplc="0409000F">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 w15:restartNumberingAfterBreak="0">
    <w:nsid w:val="05C051E6"/>
    <w:multiLevelType w:val="hybridMultilevel"/>
    <w:tmpl w:val="6976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955BE"/>
    <w:multiLevelType w:val="hybridMultilevel"/>
    <w:tmpl w:val="D3C2610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894414B"/>
    <w:multiLevelType w:val="hybridMultilevel"/>
    <w:tmpl w:val="A65CA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C3269"/>
    <w:multiLevelType w:val="hybridMultilevel"/>
    <w:tmpl w:val="E80235C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4871CE"/>
    <w:multiLevelType w:val="hybridMultilevel"/>
    <w:tmpl w:val="547A532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D966E41"/>
    <w:multiLevelType w:val="hybridMultilevel"/>
    <w:tmpl w:val="02A0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31DAB"/>
    <w:multiLevelType w:val="hybridMultilevel"/>
    <w:tmpl w:val="73503C98"/>
    <w:lvl w:ilvl="0" w:tplc="B26EB314">
      <w:start w:val="11"/>
      <w:numFmt w:val="bullet"/>
      <w:lvlText w:val="-"/>
      <w:lvlJc w:val="left"/>
      <w:pPr>
        <w:tabs>
          <w:tab w:val="num" w:pos="720"/>
        </w:tabs>
        <w:ind w:left="720" w:hanging="360"/>
      </w:pPr>
      <w:rPr>
        <w:rFonts w:ascii="Cambria" w:eastAsia="Times New Roman" w:hAnsi="Cambria" w:hint="default"/>
        <w:w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646ED"/>
    <w:multiLevelType w:val="hybridMultilevel"/>
    <w:tmpl w:val="5430148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03">
      <w:start w:val="1"/>
      <w:numFmt w:val="bullet"/>
      <w:lvlText w:val="o"/>
      <w:lvlJc w:val="left"/>
      <w:pPr>
        <w:tabs>
          <w:tab w:val="num" w:pos="3960"/>
        </w:tabs>
        <w:ind w:left="3960" w:hanging="180"/>
      </w:pPr>
      <w:rPr>
        <w:rFonts w:ascii="Courier New" w:hAnsi="Courier New" w:cs="Courier New"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CF05958"/>
    <w:multiLevelType w:val="hybridMultilevel"/>
    <w:tmpl w:val="9FF6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8681B"/>
    <w:multiLevelType w:val="hybridMultilevel"/>
    <w:tmpl w:val="A4F828CC"/>
    <w:lvl w:ilvl="0" w:tplc="EBF6E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E77E54"/>
    <w:multiLevelType w:val="hybridMultilevel"/>
    <w:tmpl w:val="66E8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166F6"/>
    <w:multiLevelType w:val="hybridMultilevel"/>
    <w:tmpl w:val="7AA0D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51A2A"/>
    <w:multiLevelType w:val="hybridMultilevel"/>
    <w:tmpl w:val="49FE05A4"/>
    <w:lvl w:ilvl="0" w:tplc="0924E358">
      <w:start w:val="6"/>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E0FD9"/>
    <w:multiLevelType w:val="hybridMultilevel"/>
    <w:tmpl w:val="76DEC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B465C"/>
    <w:multiLevelType w:val="hybridMultilevel"/>
    <w:tmpl w:val="0C9C1C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B4A58"/>
    <w:multiLevelType w:val="hybridMultilevel"/>
    <w:tmpl w:val="C89E03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093417"/>
    <w:multiLevelType w:val="hybridMultilevel"/>
    <w:tmpl w:val="371EFB1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B543950"/>
    <w:multiLevelType w:val="hybridMultilevel"/>
    <w:tmpl w:val="2D42B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507DF"/>
    <w:multiLevelType w:val="hybridMultilevel"/>
    <w:tmpl w:val="4FEA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D3650"/>
    <w:multiLevelType w:val="hybridMultilevel"/>
    <w:tmpl w:val="C9B4A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225D6"/>
    <w:multiLevelType w:val="hybridMultilevel"/>
    <w:tmpl w:val="9A20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714B6"/>
    <w:multiLevelType w:val="hybridMultilevel"/>
    <w:tmpl w:val="9106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83800"/>
    <w:multiLevelType w:val="hybridMultilevel"/>
    <w:tmpl w:val="13BEA606"/>
    <w:lvl w:ilvl="0" w:tplc="C2A84C3C">
      <w:start w:val="6"/>
      <w:numFmt w:val="bullet"/>
      <w:lvlText w:val="-"/>
      <w:lvlJc w:val="left"/>
      <w:pPr>
        <w:tabs>
          <w:tab w:val="num" w:pos="720"/>
        </w:tabs>
        <w:ind w:left="720" w:hanging="360"/>
      </w:pPr>
      <w:rPr>
        <w:rFonts w:ascii="Cambria" w:eastAsia="Times New Roman" w:hAnsi="Cambria" w:hint="default"/>
        <w:w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EB0BFF"/>
    <w:multiLevelType w:val="hybridMultilevel"/>
    <w:tmpl w:val="8026D65A"/>
    <w:lvl w:ilvl="0" w:tplc="A36AA16E">
      <w:start w:val="11"/>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905A4"/>
    <w:multiLevelType w:val="multilevel"/>
    <w:tmpl w:val="15DE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EA2A8D"/>
    <w:multiLevelType w:val="hybridMultilevel"/>
    <w:tmpl w:val="522A7D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E8465A6"/>
    <w:multiLevelType w:val="hybridMultilevel"/>
    <w:tmpl w:val="971EE13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F443473"/>
    <w:multiLevelType w:val="hybridMultilevel"/>
    <w:tmpl w:val="AE56A05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50D54F75"/>
    <w:multiLevelType w:val="hybridMultilevel"/>
    <w:tmpl w:val="D8A6F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166C91"/>
    <w:multiLevelType w:val="hybridMultilevel"/>
    <w:tmpl w:val="6678736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5393B31"/>
    <w:multiLevelType w:val="hybridMultilevel"/>
    <w:tmpl w:val="E7CAB1A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216640"/>
    <w:multiLevelType w:val="hybridMultilevel"/>
    <w:tmpl w:val="1B12D40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D1691C"/>
    <w:multiLevelType w:val="hybridMultilevel"/>
    <w:tmpl w:val="608C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45584"/>
    <w:multiLevelType w:val="hybridMultilevel"/>
    <w:tmpl w:val="CA022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7E105E"/>
    <w:multiLevelType w:val="hybridMultilevel"/>
    <w:tmpl w:val="777C4B7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1EE237D"/>
    <w:multiLevelType w:val="hybridMultilevel"/>
    <w:tmpl w:val="47421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77612"/>
    <w:multiLevelType w:val="hybridMultilevel"/>
    <w:tmpl w:val="B90804AA"/>
    <w:lvl w:ilvl="0" w:tplc="EBF6EC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D60446"/>
    <w:multiLevelType w:val="hybridMultilevel"/>
    <w:tmpl w:val="B6E2A82C"/>
    <w:lvl w:ilvl="0" w:tplc="34340D0A">
      <w:start w:val="1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D23B07"/>
    <w:multiLevelType w:val="hybridMultilevel"/>
    <w:tmpl w:val="AC8041B4"/>
    <w:lvl w:ilvl="0" w:tplc="21B8000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8171BC"/>
    <w:multiLevelType w:val="hybridMultilevel"/>
    <w:tmpl w:val="78829146"/>
    <w:lvl w:ilvl="0" w:tplc="0409000F">
      <w:start w:val="1"/>
      <w:numFmt w:val="decimal"/>
      <w:lvlText w:val="%1."/>
      <w:lvlJc w:val="left"/>
      <w:pPr>
        <w:tabs>
          <w:tab w:val="num" w:pos="288"/>
        </w:tabs>
        <w:ind w:left="288" w:hanging="360"/>
      </w:pPr>
      <w:rPr>
        <w:rFonts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1B">
      <w:start w:val="1"/>
      <w:numFmt w:val="lowerRoman"/>
      <w:lvlText w:val="%3."/>
      <w:lvlJc w:val="right"/>
      <w:pPr>
        <w:tabs>
          <w:tab w:val="num" w:pos="1728"/>
        </w:tabs>
        <w:ind w:left="1728" w:hanging="180"/>
      </w:pPr>
    </w:lvl>
    <w:lvl w:ilvl="3" w:tplc="0409000F">
      <w:start w:val="1"/>
      <w:numFmt w:val="decimal"/>
      <w:lvlText w:val="%4."/>
      <w:lvlJc w:val="left"/>
      <w:pPr>
        <w:tabs>
          <w:tab w:val="num" w:pos="2448"/>
        </w:tabs>
        <w:ind w:left="2448" w:hanging="360"/>
      </w:pPr>
    </w:lvl>
    <w:lvl w:ilvl="4" w:tplc="04090019">
      <w:start w:val="1"/>
      <w:numFmt w:val="lowerLetter"/>
      <w:lvlText w:val="%5."/>
      <w:lvlJc w:val="left"/>
      <w:pPr>
        <w:tabs>
          <w:tab w:val="num" w:pos="3168"/>
        </w:tabs>
        <w:ind w:left="3168" w:hanging="360"/>
      </w:pPr>
    </w:lvl>
    <w:lvl w:ilvl="5" w:tplc="04090003">
      <w:start w:val="1"/>
      <w:numFmt w:val="bullet"/>
      <w:lvlText w:val="o"/>
      <w:lvlJc w:val="left"/>
      <w:pPr>
        <w:tabs>
          <w:tab w:val="num" w:pos="3888"/>
        </w:tabs>
        <w:ind w:left="3888" w:hanging="180"/>
      </w:pPr>
      <w:rPr>
        <w:rFonts w:ascii="Courier New" w:hAnsi="Courier New" w:cs="Courier New" w:hint="default"/>
      </w:rPr>
    </w:lvl>
    <w:lvl w:ilvl="6" w:tplc="0409000F">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42" w15:restartNumberingAfterBreak="0">
    <w:nsid w:val="6D257E97"/>
    <w:multiLevelType w:val="hybridMultilevel"/>
    <w:tmpl w:val="876838B6"/>
    <w:lvl w:ilvl="0" w:tplc="EBF6EC38">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DB20DB4"/>
    <w:multiLevelType w:val="hybridMultilevel"/>
    <w:tmpl w:val="75B07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35205B"/>
    <w:multiLevelType w:val="hybridMultilevel"/>
    <w:tmpl w:val="0B4A65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FDC1AB9"/>
    <w:multiLevelType w:val="hybridMultilevel"/>
    <w:tmpl w:val="9DBE179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6FE566DB"/>
    <w:multiLevelType w:val="hybridMultilevel"/>
    <w:tmpl w:val="9DBE179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09A1439"/>
    <w:multiLevelType w:val="hybridMultilevel"/>
    <w:tmpl w:val="23EA2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37"/>
  </w:num>
  <w:num w:numId="4">
    <w:abstractNumId w:val="39"/>
  </w:num>
  <w:num w:numId="5">
    <w:abstractNumId w:val="24"/>
  </w:num>
  <w:num w:numId="6">
    <w:abstractNumId w:val="8"/>
  </w:num>
  <w:num w:numId="7">
    <w:abstractNumId w:val="4"/>
  </w:num>
  <w:num w:numId="8">
    <w:abstractNumId w:val="25"/>
  </w:num>
  <w:num w:numId="9">
    <w:abstractNumId w:val="26"/>
  </w:num>
  <w:num w:numId="10">
    <w:abstractNumId w:val="7"/>
  </w:num>
  <w:num w:numId="11">
    <w:abstractNumId w:val="11"/>
  </w:num>
  <w:num w:numId="12">
    <w:abstractNumId w:val="42"/>
  </w:num>
  <w:num w:numId="13">
    <w:abstractNumId w:val="20"/>
  </w:num>
  <w:num w:numId="14">
    <w:abstractNumId w:val="38"/>
  </w:num>
  <w:num w:numId="15">
    <w:abstractNumId w:val="0"/>
  </w:num>
  <w:num w:numId="16">
    <w:abstractNumId w:val="23"/>
  </w:num>
  <w:num w:numId="17">
    <w:abstractNumId w:val="19"/>
  </w:num>
  <w:num w:numId="18">
    <w:abstractNumId w:val="40"/>
  </w:num>
  <w:num w:numId="19">
    <w:abstractNumId w:val="2"/>
  </w:num>
  <w:num w:numId="20">
    <w:abstractNumId w:val="12"/>
  </w:num>
  <w:num w:numId="21">
    <w:abstractNumId w:val="41"/>
  </w:num>
  <w:num w:numId="22">
    <w:abstractNumId w:val="33"/>
  </w:num>
  <w:num w:numId="23">
    <w:abstractNumId w:val="35"/>
  </w:num>
  <w:num w:numId="24">
    <w:abstractNumId w:val="9"/>
  </w:num>
  <w:num w:numId="25">
    <w:abstractNumId w:val="45"/>
  </w:num>
  <w:num w:numId="26">
    <w:abstractNumId w:val="5"/>
  </w:num>
  <w:num w:numId="27">
    <w:abstractNumId w:val="32"/>
  </w:num>
  <w:num w:numId="28">
    <w:abstractNumId w:val="46"/>
  </w:num>
  <w:num w:numId="29">
    <w:abstractNumId w:val="34"/>
  </w:num>
  <w:num w:numId="30">
    <w:abstractNumId w:val="3"/>
  </w:num>
  <w:num w:numId="31">
    <w:abstractNumId w:val="1"/>
  </w:num>
  <w:num w:numId="32">
    <w:abstractNumId w:val="16"/>
  </w:num>
  <w:num w:numId="33">
    <w:abstractNumId w:val="21"/>
  </w:num>
  <w:num w:numId="34">
    <w:abstractNumId w:val="47"/>
  </w:num>
  <w:num w:numId="35">
    <w:abstractNumId w:val="29"/>
  </w:num>
  <w:num w:numId="36">
    <w:abstractNumId w:val="27"/>
  </w:num>
  <w:num w:numId="37">
    <w:abstractNumId w:val="15"/>
  </w:num>
  <w:num w:numId="38">
    <w:abstractNumId w:val="10"/>
  </w:num>
  <w:num w:numId="39">
    <w:abstractNumId w:val="22"/>
  </w:num>
  <w:num w:numId="40">
    <w:abstractNumId w:val="43"/>
  </w:num>
  <w:num w:numId="41">
    <w:abstractNumId w:val="6"/>
  </w:num>
  <w:num w:numId="42">
    <w:abstractNumId w:val="36"/>
  </w:num>
  <w:num w:numId="43">
    <w:abstractNumId w:val="44"/>
  </w:num>
  <w:num w:numId="44">
    <w:abstractNumId w:val="18"/>
  </w:num>
  <w:num w:numId="45">
    <w:abstractNumId w:val="28"/>
  </w:num>
  <w:num w:numId="46">
    <w:abstractNumId w:val="17"/>
  </w:num>
  <w:num w:numId="47">
    <w:abstractNumId w:val="3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51"/>
    <w:rsid w:val="000002F7"/>
    <w:rsid w:val="000068C3"/>
    <w:rsid w:val="00021274"/>
    <w:rsid w:val="00026BB6"/>
    <w:rsid w:val="00027B94"/>
    <w:rsid w:val="0003696D"/>
    <w:rsid w:val="000430E4"/>
    <w:rsid w:val="00062689"/>
    <w:rsid w:val="000658A0"/>
    <w:rsid w:val="000709E0"/>
    <w:rsid w:val="00081C07"/>
    <w:rsid w:val="000839A4"/>
    <w:rsid w:val="000C2D81"/>
    <w:rsid w:val="000D368D"/>
    <w:rsid w:val="000D5E18"/>
    <w:rsid w:val="000D6414"/>
    <w:rsid w:val="000E1796"/>
    <w:rsid w:val="000E7A58"/>
    <w:rsid w:val="000F75C2"/>
    <w:rsid w:val="00104F92"/>
    <w:rsid w:val="00105087"/>
    <w:rsid w:val="0011673D"/>
    <w:rsid w:val="0012451A"/>
    <w:rsid w:val="001322EF"/>
    <w:rsid w:val="00140ECB"/>
    <w:rsid w:val="00151E8E"/>
    <w:rsid w:val="00170085"/>
    <w:rsid w:val="00170996"/>
    <w:rsid w:val="00176FEA"/>
    <w:rsid w:val="001A125D"/>
    <w:rsid w:val="001B4F18"/>
    <w:rsid w:val="001B7C93"/>
    <w:rsid w:val="001C107D"/>
    <w:rsid w:val="001D1727"/>
    <w:rsid w:val="001D46E5"/>
    <w:rsid w:val="001E456B"/>
    <w:rsid w:val="001E7335"/>
    <w:rsid w:val="001F6470"/>
    <w:rsid w:val="00201232"/>
    <w:rsid w:val="002165D6"/>
    <w:rsid w:val="0021715F"/>
    <w:rsid w:val="00240A15"/>
    <w:rsid w:val="00246707"/>
    <w:rsid w:val="0025623F"/>
    <w:rsid w:val="00260922"/>
    <w:rsid w:val="0026476E"/>
    <w:rsid w:val="002708FF"/>
    <w:rsid w:val="002762F1"/>
    <w:rsid w:val="002A2DC9"/>
    <w:rsid w:val="002A399D"/>
    <w:rsid w:val="002B2DCA"/>
    <w:rsid w:val="002B3C74"/>
    <w:rsid w:val="002B5A6A"/>
    <w:rsid w:val="002C3398"/>
    <w:rsid w:val="002C6525"/>
    <w:rsid w:val="002D7520"/>
    <w:rsid w:val="002E1237"/>
    <w:rsid w:val="002F282A"/>
    <w:rsid w:val="002F5694"/>
    <w:rsid w:val="00310325"/>
    <w:rsid w:val="00311A13"/>
    <w:rsid w:val="00311B98"/>
    <w:rsid w:val="00330BA2"/>
    <w:rsid w:val="003326B8"/>
    <w:rsid w:val="0033616F"/>
    <w:rsid w:val="00341B13"/>
    <w:rsid w:val="00360E44"/>
    <w:rsid w:val="00374F5F"/>
    <w:rsid w:val="00383258"/>
    <w:rsid w:val="00395440"/>
    <w:rsid w:val="003B1703"/>
    <w:rsid w:val="003B45C5"/>
    <w:rsid w:val="003C3EBF"/>
    <w:rsid w:val="003C7B9F"/>
    <w:rsid w:val="003C7BEC"/>
    <w:rsid w:val="003D1094"/>
    <w:rsid w:val="003D2D3B"/>
    <w:rsid w:val="003D4DC4"/>
    <w:rsid w:val="003D53A8"/>
    <w:rsid w:val="003D6292"/>
    <w:rsid w:val="003E29D7"/>
    <w:rsid w:val="003E522B"/>
    <w:rsid w:val="003E726B"/>
    <w:rsid w:val="003F128F"/>
    <w:rsid w:val="003F698F"/>
    <w:rsid w:val="003F779F"/>
    <w:rsid w:val="004016A9"/>
    <w:rsid w:val="00402FE5"/>
    <w:rsid w:val="00403C58"/>
    <w:rsid w:val="00412D1D"/>
    <w:rsid w:val="004166F3"/>
    <w:rsid w:val="004175FC"/>
    <w:rsid w:val="004325C6"/>
    <w:rsid w:val="00436B3E"/>
    <w:rsid w:val="0045595F"/>
    <w:rsid w:val="00473F45"/>
    <w:rsid w:val="00476597"/>
    <w:rsid w:val="004832AB"/>
    <w:rsid w:val="00484F03"/>
    <w:rsid w:val="00485B28"/>
    <w:rsid w:val="00496C14"/>
    <w:rsid w:val="004C3248"/>
    <w:rsid w:val="004C44D0"/>
    <w:rsid w:val="004D4B8E"/>
    <w:rsid w:val="004E6541"/>
    <w:rsid w:val="005021E0"/>
    <w:rsid w:val="00505807"/>
    <w:rsid w:val="00506895"/>
    <w:rsid w:val="00513136"/>
    <w:rsid w:val="00514E40"/>
    <w:rsid w:val="00517CDF"/>
    <w:rsid w:val="00520058"/>
    <w:rsid w:val="00521AB5"/>
    <w:rsid w:val="005547ED"/>
    <w:rsid w:val="00561CEC"/>
    <w:rsid w:val="00566CAE"/>
    <w:rsid w:val="00572752"/>
    <w:rsid w:val="00581353"/>
    <w:rsid w:val="005B2DBD"/>
    <w:rsid w:val="005B67FF"/>
    <w:rsid w:val="005C6488"/>
    <w:rsid w:val="005D24DF"/>
    <w:rsid w:val="005D6B91"/>
    <w:rsid w:val="005E7AB9"/>
    <w:rsid w:val="005F27F8"/>
    <w:rsid w:val="005F7D4C"/>
    <w:rsid w:val="00610E7B"/>
    <w:rsid w:val="00616DC7"/>
    <w:rsid w:val="00616F88"/>
    <w:rsid w:val="00626EDC"/>
    <w:rsid w:val="00630127"/>
    <w:rsid w:val="00636908"/>
    <w:rsid w:val="00637B92"/>
    <w:rsid w:val="00642EC5"/>
    <w:rsid w:val="00644CFE"/>
    <w:rsid w:val="00650425"/>
    <w:rsid w:val="00663894"/>
    <w:rsid w:val="0066549A"/>
    <w:rsid w:val="0066632D"/>
    <w:rsid w:val="006C1D2E"/>
    <w:rsid w:val="006C3426"/>
    <w:rsid w:val="006D626E"/>
    <w:rsid w:val="006D70EA"/>
    <w:rsid w:val="006D7937"/>
    <w:rsid w:val="006E34E2"/>
    <w:rsid w:val="006E736D"/>
    <w:rsid w:val="006F1F4C"/>
    <w:rsid w:val="006F3382"/>
    <w:rsid w:val="00700835"/>
    <w:rsid w:val="00710724"/>
    <w:rsid w:val="00712232"/>
    <w:rsid w:val="00720BCF"/>
    <w:rsid w:val="00725107"/>
    <w:rsid w:val="00734D19"/>
    <w:rsid w:val="00751F1B"/>
    <w:rsid w:val="00754DD7"/>
    <w:rsid w:val="00776139"/>
    <w:rsid w:val="0078484D"/>
    <w:rsid w:val="00791CD7"/>
    <w:rsid w:val="007A1E4D"/>
    <w:rsid w:val="007B3222"/>
    <w:rsid w:val="007B5923"/>
    <w:rsid w:val="007C1FE9"/>
    <w:rsid w:val="007D034A"/>
    <w:rsid w:val="007D6F83"/>
    <w:rsid w:val="007D7515"/>
    <w:rsid w:val="007F5D46"/>
    <w:rsid w:val="00802218"/>
    <w:rsid w:val="00805AA3"/>
    <w:rsid w:val="00822544"/>
    <w:rsid w:val="00825A38"/>
    <w:rsid w:val="00843E1E"/>
    <w:rsid w:val="008477CE"/>
    <w:rsid w:val="008556BD"/>
    <w:rsid w:val="00867AFE"/>
    <w:rsid w:val="00867B5B"/>
    <w:rsid w:val="00870B96"/>
    <w:rsid w:val="00870FC9"/>
    <w:rsid w:val="00872F33"/>
    <w:rsid w:val="008732BE"/>
    <w:rsid w:val="00877C5D"/>
    <w:rsid w:val="00881976"/>
    <w:rsid w:val="00891312"/>
    <w:rsid w:val="00891599"/>
    <w:rsid w:val="00894929"/>
    <w:rsid w:val="00895D18"/>
    <w:rsid w:val="008B7FE5"/>
    <w:rsid w:val="008D321D"/>
    <w:rsid w:val="008D5DA9"/>
    <w:rsid w:val="008D7996"/>
    <w:rsid w:val="008E7B7E"/>
    <w:rsid w:val="008E7F9D"/>
    <w:rsid w:val="008F2283"/>
    <w:rsid w:val="008F38BB"/>
    <w:rsid w:val="00900AE0"/>
    <w:rsid w:val="009027F6"/>
    <w:rsid w:val="00902D32"/>
    <w:rsid w:val="00905F1F"/>
    <w:rsid w:val="00922545"/>
    <w:rsid w:val="00923E5A"/>
    <w:rsid w:val="00927BDF"/>
    <w:rsid w:val="00931527"/>
    <w:rsid w:val="0095022E"/>
    <w:rsid w:val="009506B6"/>
    <w:rsid w:val="009517CD"/>
    <w:rsid w:val="00955185"/>
    <w:rsid w:val="009626BA"/>
    <w:rsid w:val="009645B6"/>
    <w:rsid w:val="009804DE"/>
    <w:rsid w:val="00980DA8"/>
    <w:rsid w:val="00981EF4"/>
    <w:rsid w:val="0098217C"/>
    <w:rsid w:val="00994698"/>
    <w:rsid w:val="00997566"/>
    <w:rsid w:val="009976EE"/>
    <w:rsid w:val="009A20EB"/>
    <w:rsid w:val="009A6639"/>
    <w:rsid w:val="009B42EC"/>
    <w:rsid w:val="009B4728"/>
    <w:rsid w:val="009B4D9A"/>
    <w:rsid w:val="009B6B84"/>
    <w:rsid w:val="009D0660"/>
    <w:rsid w:val="009E24D3"/>
    <w:rsid w:val="009E48CA"/>
    <w:rsid w:val="009E75E8"/>
    <w:rsid w:val="009E7B08"/>
    <w:rsid w:val="009F07DD"/>
    <w:rsid w:val="009F2DC9"/>
    <w:rsid w:val="00A02807"/>
    <w:rsid w:val="00A05921"/>
    <w:rsid w:val="00A25BB0"/>
    <w:rsid w:val="00A3281B"/>
    <w:rsid w:val="00A35A5A"/>
    <w:rsid w:val="00A3689A"/>
    <w:rsid w:val="00A51C17"/>
    <w:rsid w:val="00A57D1A"/>
    <w:rsid w:val="00A64D1C"/>
    <w:rsid w:val="00A776F8"/>
    <w:rsid w:val="00A827AA"/>
    <w:rsid w:val="00A87B4B"/>
    <w:rsid w:val="00A90966"/>
    <w:rsid w:val="00AB36A0"/>
    <w:rsid w:val="00AB4E17"/>
    <w:rsid w:val="00AD5036"/>
    <w:rsid w:val="00AD711F"/>
    <w:rsid w:val="00AE1B05"/>
    <w:rsid w:val="00AF6792"/>
    <w:rsid w:val="00B0183C"/>
    <w:rsid w:val="00B277DB"/>
    <w:rsid w:val="00B32D41"/>
    <w:rsid w:val="00B347D9"/>
    <w:rsid w:val="00B56A6B"/>
    <w:rsid w:val="00B63AEB"/>
    <w:rsid w:val="00B64E26"/>
    <w:rsid w:val="00B7015F"/>
    <w:rsid w:val="00B95A67"/>
    <w:rsid w:val="00B96580"/>
    <w:rsid w:val="00B96D15"/>
    <w:rsid w:val="00BA6250"/>
    <w:rsid w:val="00BA7B97"/>
    <w:rsid w:val="00BB0A97"/>
    <w:rsid w:val="00BB1AC9"/>
    <w:rsid w:val="00BB45C2"/>
    <w:rsid w:val="00BB79BB"/>
    <w:rsid w:val="00BC26FB"/>
    <w:rsid w:val="00BC6068"/>
    <w:rsid w:val="00BC7AB0"/>
    <w:rsid w:val="00BD7A34"/>
    <w:rsid w:val="00BE30A2"/>
    <w:rsid w:val="00BF2F4B"/>
    <w:rsid w:val="00BF5F47"/>
    <w:rsid w:val="00BF7E78"/>
    <w:rsid w:val="00C079D0"/>
    <w:rsid w:val="00C35C82"/>
    <w:rsid w:val="00C4093B"/>
    <w:rsid w:val="00C422FF"/>
    <w:rsid w:val="00C515EC"/>
    <w:rsid w:val="00C53D5A"/>
    <w:rsid w:val="00C60E0A"/>
    <w:rsid w:val="00C61F39"/>
    <w:rsid w:val="00C6787A"/>
    <w:rsid w:val="00C73259"/>
    <w:rsid w:val="00C73E6B"/>
    <w:rsid w:val="00C80471"/>
    <w:rsid w:val="00C86434"/>
    <w:rsid w:val="00C97E3D"/>
    <w:rsid w:val="00CA05C2"/>
    <w:rsid w:val="00CA2276"/>
    <w:rsid w:val="00CC051C"/>
    <w:rsid w:val="00CD25D6"/>
    <w:rsid w:val="00CD5FB8"/>
    <w:rsid w:val="00CE2DB0"/>
    <w:rsid w:val="00CE6AC5"/>
    <w:rsid w:val="00CF4F72"/>
    <w:rsid w:val="00D0255F"/>
    <w:rsid w:val="00D03A8C"/>
    <w:rsid w:val="00D07DE5"/>
    <w:rsid w:val="00D21F61"/>
    <w:rsid w:val="00D2485D"/>
    <w:rsid w:val="00D26808"/>
    <w:rsid w:val="00D27E39"/>
    <w:rsid w:val="00D30249"/>
    <w:rsid w:val="00D36640"/>
    <w:rsid w:val="00D4282B"/>
    <w:rsid w:val="00D44632"/>
    <w:rsid w:val="00D56F93"/>
    <w:rsid w:val="00D57047"/>
    <w:rsid w:val="00D73BA5"/>
    <w:rsid w:val="00D757E8"/>
    <w:rsid w:val="00D827D8"/>
    <w:rsid w:val="00D9591B"/>
    <w:rsid w:val="00D967E9"/>
    <w:rsid w:val="00D97BB3"/>
    <w:rsid w:val="00DD11B8"/>
    <w:rsid w:val="00DF0C4B"/>
    <w:rsid w:val="00DF38F5"/>
    <w:rsid w:val="00DF5CF5"/>
    <w:rsid w:val="00E00488"/>
    <w:rsid w:val="00E0485F"/>
    <w:rsid w:val="00E10684"/>
    <w:rsid w:val="00E11AED"/>
    <w:rsid w:val="00E306DF"/>
    <w:rsid w:val="00E41277"/>
    <w:rsid w:val="00E506C2"/>
    <w:rsid w:val="00E5537C"/>
    <w:rsid w:val="00E66559"/>
    <w:rsid w:val="00E66A5C"/>
    <w:rsid w:val="00E70E39"/>
    <w:rsid w:val="00E743C2"/>
    <w:rsid w:val="00E86523"/>
    <w:rsid w:val="00EA02BE"/>
    <w:rsid w:val="00EA13CF"/>
    <w:rsid w:val="00EA6AB9"/>
    <w:rsid w:val="00EB0966"/>
    <w:rsid w:val="00EB1E39"/>
    <w:rsid w:val="00EC0353"/>
    <w:rsid w:val="00ED788D"/>
    <w:rsid w:val="00EF3B3A"/>
    <w:rsid w:val="00EF474A"/>
    <w:rsid w:val="00EF7D59"/>
    <w:rsid w:val="00F11076"/>
    <w:rsid w:val="00F13168"/>
    <w:rsid w:val="00F221F6"/>
    <w:rsid w:val="00F24D51"/>
    <w:rsid w:val="00F371E6"/>
    <w:rsid w:val="00F37BA0"/>
    <w:rsid w:val="00F43019"/>
    <w:rsid w:val="00F5627A"/>
    <w:rsid w:val="00F56469"/>
    <w:rsid w:val="00F6159E"/>
    <w:rsid w:val="00F674A9"/>
    <w:rsid w:val="00F7085E"/>
    <w:rsid w:val="00F73FDC"/>
    <w:rsid w:val="00F82529"/>
    <w:rsid w:val="00F84F5A"/>
    <w:rsid w:val="00F90671"/>
    <w:rsid w:val="00F908F3"/>
    <w:rsid w:val="00F90C06"/>
    <w:rsid w:val="00F93992"/>
    <w:rsid w:val="00FB05CD"/>
    <w:rsid w:val="00FB0A18"/>
    <w:rsid w:val="00FB34B7"/>
    <w:rsid w:val="00FB4AF1"/>
    <w:rsid w:val="00FC396D"/>
    <w:rsid w:val="00FD3D05"/>
    <w:rsid w:val="00FD6C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64A844"/>
  <w15:docId w15:val="{14F15676-5BC0-4629-B23F-36FECEA0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7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0724"/>
    <w:pPr>
      <w:tabs>
        <w:tab w:val="center" w:pos="4320"/>
        <w:tab w:val="right" w:pos="8640"/>
      </w:tabs>
    </w:pPr>
  </w:style>
  <w:style w:type="character" w:customStyle="1" w:styleId="HeaderChar">
    <w:name w:val="Header Char"/>
    <w:basedOn w:val="DefaultParagraphFont"/>
    <w:link w:val="Header"/>
    <w:uiPriority w:val="99"/>
    <w:semiHidden/>
    <w:rsid w:val="00710724"/>
    <w:rPr>
      <w:rFonts w:cs="Times New Roman"/>
      <w:sz w:val="24"/>
    </w:rPr>
  </w:style>
  <w:style w:type="paragraph" w:styleId="Footer">
    <w:name w:val="footer"/>
    <w:basedOn w:val="Normal"/>
    <w:link w:val="FooterChar"/>
    <w:uiPriority w:val="99"/>
    <w:semiHidden/>
    <w:rsid w:val="00710724"/>
    <w:pPr>
      <w:tabs>
        <w:tab w:val="center" w:pos="4320"/>
        <w:tab w:val="right" w:pos="8640"/>
      </w:tabs>
    </w:pPr>
  </w:style>
  <w:style w:type="character" w:customStyle="1" w:styleId="FooterChar">
    <w:name w:val="Footer Char"/>
    <w:basedOn w:val="DefaultParagraphFont"/>
    <w:link w:val="Footer"/>
    <w:uiPriority w:val="99"/>
    <w:semiHidden/>
    <w:rsid w:val="00710724"/>
    <w:rPr>
      <w:rFonts w:cs="Times New Roman"/>
      <w:sz w:val="24"/>
    </w:rPr>
  </w:style>
  <w:style w:type="table" w:styleId="TableGrid">
    <w:name w:val="Table Grid"/>
    <w:basedOn w:val="TableNormal"/>
    <w:uiPriority w:val="99"/>
    <w:rsid w:val="009A20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9A20EB"/>
    <w:pPr>
      <w:ind w:left="720"/>
      <w:contextualSpacing/>
    </w:pPr>
  </w:style>
  <w:style w:type="character" w:styleId="Hyperlink">
    <w:name w:val="Hyperlink"/>
    <w:basedOn w:val="DefaultParagraphFont"/>
    <w:uiPriority w:val="99"/>
    <w:rsid w:val="00485B28"/>
    <w:rPr>
      <w:rFonts w:cs="Times New Roman"/>
      <w:color w:val="0000FF"/>
      <w:u w:val="single"/>
    </w:rPr>
  </w:style>
  <w:style w:type="character" w:customStyle="1" w:styleId="apple-converted-space">
    <w:name w:val="apple-converted-space"/>
    <w:basedOn w:val="DefaultParagraphFont"/>
    <w:rsid w:val="00870B96"/>
  </w:style>
  <w:style w:type="paragraph" w:styleId="BalloonText">
    <w:name w:val="Balloon Text"/>
    <w:basedOn w:val="Normal"/>
    <w:link w:val="BalloonTextChar"/>
    <w:uiPriority w:val="99"/>
    <w:semiHidden/>
    <w:unhideWhenUsed/>
    <w:rsid w:val="00A3689A"/>
    <w:rPr>
      <w:rFonts w:ascii="Tahoma" w:hAnsi="Tahoma" w:cs="Tahoma"/>
      <w:sz w:val="16"/>
      <w:szCs w:val="16"/>
    </w:rPr>
  </w:style>
  <w:style w:type="character" w:customStyle="1" w:styleId="BalloonTextChar">
    <w:name w:val="Balloon Text Char"/>
    <w:basedOn w:val="DefaultParagraphFont"/>
    <w:link w:val="BalloonText"/>
    <w:uiPriority w:val="99"/>
    <w:semiHidden/>
    <w:rsid w:val="00A3689A"/>
    <w:rPr>
      <w:rFonts w:ascii="Tahoma" w:hAnsi="Tahoma" w:cs="Tahoma"/>
      <w:sz w:val="16"/>
      <w:szCs w:val="16"/>
    </w:rPr>
  </w:style>
  <w:style w:type="paragraph" w:styleId="Title">
    <w:name w:val="Title"/>
    <w:basedOn w:val="Normal"/>
    <w:link w:val="TitleChar"/>
    <w:qFormat/>
    <w:rsid w:val="00105087"/>
    <w:pPr>
      <w:jc w:val="right"/>
      <w:outlineLvl w:val="0"/>
    </w:pPr>
    <w:rPr>
      <w:rFonts w:ascii="Arial Black" w:eastAsia="Times New Roman" w:hAnsi="Arial Black" w:cs="Arial"/>
      <w:bCs/>
      <w:color w:val="CCCC99"/>
      <w:kern w:val="28"/>
      <w:sz w:val="40"/>
      <w:szCs w:val="32"/>
    </w:rPr>
  </w:style>
  <w:style w:type="character" w:customStyle="1" w:styleId="TitleChar">
    <w:name w:val="Title Char"/>
    <w:basedOn w:val="DefaultParagraphFont"/>
    <w:link w:val="Title"/>
    <w:rsid w:val="00105087"/>
    <w:rPr>
      <w:rFonts w:ascii="Arial Black" w:eastAsia="Times New Roman" w:hAnsi="Arial Black" w:cs="Arial"/>
      <w:bCs/>
      <w:color w:val="CCCC99"/>
      <w:kern w:val="28"/>
      <w:sz w:val="40"/>
      <w:szCs w:val="32"/>
    </w:rPr>
  </w:style>
  <w:style w:type="character" w:styleId="CommentReference">
    <w:name w:val="annotation reference"/>
    <w:basedOn w:val="DefaultParagraphFont"/>
    <w:uiPriority w:val="99"/>
    <w:semiHidden/>
    <w:unhideWhenUsed/>
    <w:rsid w:val="00330BA2"/>
    <w:rPr>
      <w:sz w:val="16"/>
      <w:szCs w:val="16"/>
    </w:rPr>
  </w:style>
  <w:style w:type="paragraph" w:styleId="CommentText">
    <w:name w:val="annotation text"/>
    <w:basedOn w:val="Normal"/>
    <w:link w:val="CommentTextChar"/>
    <w:uiPriority w:val="99"/>
    <w:semiHidden/>
    <w:unhideWhenUsed/>
    <w:rsid w:val="00330BA2"/>
    <w:rPr>
      <w:sz w:val="20"/>
      <w:szCs w:val="20"/>
    </w:rPr>
  </w:style>
  <w:style w:type="character" w:customStyle="1" w:styleId="CommentTextChar">
    <w:name w:val="Comment Text Char"/>
    <w:basedOn w:val="DefaultParagraphFont"/>
    <w:link w:val="CommentText"/>
    <w:uiPriority w:val="99"/>
    <w:semiHidden/>
    <w:rsid w:val="00330BA2"/>
  </w:style>
  <w:style w:type="paragraph" w:styleId="CommentSubject">
    <w:name w:val="annotation subject"/>
    <w:basedOn w:val="CommentText"/>
    <w:next w:val="CommentText"/>
    <w:link w:val="CommentSubjectChar"/>
    <w:uiPriority w:val="99"/>
    <w:semiHidden/>
    <w:unhideWhenUsed/>
    <w:rsid w:val="00330BA2"/>
    <w:rPr>
      <w:b/>
      <w:bCs/>
    </w:rPr>
  </w:style>
  <w:style w:type="character" w:customStyle="1" w:styleId="CommentSubjectChar">
    <w:name w:val="Comment Subject Char"/>
    <w:basedOn w:val="CommentTextChar"/>
    <w:link w:val="CommentSubject"/>
    <w:uiPriority w:val="99"/>
    <w:semiHidden/>
    <w:rsid w:val="00330BA2"/>
    <w:rPr>
      <w:b/>
      <w:bCs/>
    </w:rPr>
  </w:style>
  <w:style w:type="paragraph" w:styleId="NormalWeb">
    <w:name w:val="Normal (Web)"/>
    <w:basedOn w:val="Normal"/>
    <w:uiPriority w:val="99"/>
    <w:semiHidden/>
    <w:unhideWhenUsed/>
    <w:rsid w:val="008F2283"/>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3B45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3783">
      <w:bodyDiv w:val="1"/>
      <w:marLeft w:val="0"/>
      <w:marRight w:val="0"/>
      <w:marTop w:val="0"/>
      <w:marBottom w:val="0"/>
      <w:divBdr>
        <w:top w:val="none" w:sz="0" w:space="0" w:color="auto"/>
        <w:left w:val="none" w:sz="0" w:space="0" w:color="auto"/>
        <w:bottom w:val="none" w:sz="0" w:space="0" w:color="auto"/>
        <w:right w:val="none" w:sz="0" w:space="0" w:color="auto"/>
      </w:divBdr>
    </w:div>
    <w:div w:id="732655339">
      <w:bodyDiv w:val="1"/>
      <w:marLeft w:val="0"/>
      <w:marRight w:val="0"/>
      <w:marTop w:val="0"/>
      <w:marBottom w:val="0"/>
      <w:divBdr>
        <w:top w:val="none" w:sz="0" w:space="0" w:color="auto"/>
        <w:left w:val="none" w:sz="0" w:space="0" w:color="auto"/>
        <w:bottom w:val="none" w:sz="0" w:space="0" w:color="auto"/>
        <w:right w:val="none" w:sz="0" w:space="0" w:color="auto"/>
      </w:divBdr>
    </w:div>
    <w:div w:id="1024940112">
      <w:bodyDiv w:val="1"/>
      <w:marLeft w:val="0"/>
      <w:marRight w:val="0"/>
      <w:marTop w:val="0"/>
      <w:marBottom w:val="0"/>
      <w:divBdr>
        <w:top w:val="none" w:sz="0" w:space="0" w:color="auto"/>
        <w:left w:val="none" w:sz="0" w:space="0" w:color="auto"/>
        <w:bottom w:val="none" w:sz="0" w:space="0" w:color="auto"/>
        <w:right w:val="none" w:sz="0" w:space="0" w:color="auto"/>
      </w:divBdr>
      <w:divsChild>
        <w:div w:id="862209799">
          <w:marLeft w:val="0"/>
          <w:marRight w:val="0"/>
          <w:marTop w:val="0"/>
          <w:marBottom w:val="0"/>
          <w:divBdr>
            <w:top w:val="none" w:sz="0" w:space="0" w:color="auto"/>
            <w:left w:val="none" w:sz="0" w:space="0" w:color="auto"/>
            <w:bottom w:val="none" w:sz="0" w:space="0" w:color="auto"/>
            <w:right w:val="none" w:sz="0" w:space="0" w:color="auto"/>
          </w:divBdr>
        </w:div>
        <w:div w:id="1716932651">
          <w:marLeft w:val="0"/>
          <w:marRight w:val="0"/>
          <w:marTop w:val="0"/>
          <w:marBottom w:val="0"/>
          <w:divBdr>
            <w:top w:val="none" w:sz="0" w:space="0" w:color="auto"/>
            <w:left w:val="none" w:sz="0" w:space="0" w:color="auto"/>
            <w:bottom w:val="none" w:sz="0" w:space="0" w:color="auto"/>
            <w:right w:val="none" w:sz="0" w:space="0" w:color="auto"/>
          </w:divBdr>
        </w:div>
        <w:div w:id="751318481">
          <w:marLeft w:val="0"/>
          <w:marRight w:val="0"/>
          <w:marTop w:val="0"/>
          <w:marBottom w:val="0"/>
          <w:divBdr>
            <w:top w:val="none" w:sz="0" w:space="0" w:color="auto"/>
            <w:left w:val="none" w:sz="0" w:space="0" w:color="auto"/>
            <w:bottom w:val="none" w:sz="0" w:space="0" w:color="auto"/>
            <w:right w:val="none" w:sz="0" w:space="0" w:color="auto"/>
          </w:divBdr>
        </w:div>
        <w:div w:id="461576792">
          <w:marLeft w:val="0"/>
          <w:marRight w:val="0"/>
          <w:marTop w:val="0"/>
          <w:marBottom w:val="0"/>
          <w:divBdr>
            <w:top w:val="none" w:sz="0" w:space="0" w:color="auto"/>
            <w:left w:val="none" w:sz="0" w:space="0" w:color="auto"/>
            <w:bottom w:val="none" w:sz="0" w:space="0" w:color="auto"/>
            <w:right w:val="none" w:sz="0" w:space="0" w:color="auto"/>
          </w:divBdr>
        </w:div>
        <w:div w:id="1092049826">
          <w:marLeft w:val="0"/>
          <w:marRight w:val="0"/>
          <w:marTop w:val="0"/>
          <w:marBottom w:val="0"/>
          <w:divBdr>
            <w:top w:val="none" w:sz="0" w:space="0" w:color="auto"/>
            <w:left w:val="none" w:sz="0" w:space="0" w:color="auto"/>
            <w:bottom w:val="none" w:sz="0" w:space="0" w:color="auto"/>
            <w:right w:val="none" w:sz="0" w:space="0" w:color="auto"/>
          </w:divBdr>
        </w:div>
        <w:div w:id="1917283889">
          <w:marLeft w:val="0"/>
          <w:marRight w:val="0"/>
          <w:marTop w:val="0"/>
          <w:marBottom w:val="0"/>
          <w:divBdr>
            <w:top w:val="none" w:sz="0" w:space="0" w:color="auto"/>
            <w:left w:val="none" w:sz="0" w:space="0" w:color="auto"/>
            <w:bottom w:val="none" w:sz="0" w:space="0" w:color="auto"/>
            <w:right w:val="none" w:sz="0" w:space="0" w:color="auto"/>
          </w:divBdr>
        </w:div>
        <w:div w:id="137694109">
          <w:marLeft w:val="0"/>
          <w:marRight w:val="0"/>
          <w:marTop w:val="0"/>
          <w:marBottom w:val="0"/>
          <w:divBdr>
            <w:top w:val="none" w:sz="0" w:space="0" w:color="auto"/>
            <w:left w:val="none" w:sz="0" w:space="0" w:color="auto"/>
            <w:bottom w:val="none" w:sz="0" w:space="0" w:color="auto"/>
            <w:right w:val="none" w:sz="0" w:space="0" w:color="auto"/>
          </w:divBdr>
        </w:div>
        <w:div w:id="233394278">
          <w:marLeft w:val="0"/>
          <w:marRight w:val="0"/>
          <w:marTop w:val="0"/>
          <w:marBottom w:val="0"/>
          <w:divBdr>
            <w:top w:val="none" w:sz="0" w:space="0" w:color="auto"/>
            <w:left w:val="none" w:sz="0" w:space="0" w:color="auto"/>
            <w:bottom w:val="none" w:sz="0" w:space="0" w:color="auto"/>
            <w:right w:val="none" w:sz="0" w:space="0" w:color="auto"/>
          </w:divBdr>
        </w:div>
        <w:div w:id="27222190">
          <w:marLeft w:val="0"/>
          <w:marRight w:val="0"/>
          <w:marTop w:val="0"/>
          <w:marBottom w:val="0"/>
          <w:divBdr>
            <w:top w:val="none" w:sz="0" w:space="0" w:color="auto"/>
            <w:left w:val="none" w:sz="0" w:space="0" w:color="auto"/>
            <w:bottom w:val="none" w:sz="0" w:space="0" w:color="auto"/>
            <w:right w:val="none" w:sz="0" w:space="0" w:color="auto"/>
          </w:divBdr>
        </w:div>
        <w:div w:id="306979365">
          <w:marLeft w:val="0"/>
          <w:marRight w:val="0"/>
          <w:marTop w:val="0"/>
          <w:marBottom w:val="0"/>
          <w:divBdr>
            <w:top w:val="none" w:sz="0" w:space="0" w:color="auto"/>
            <w:left w:val="none" w:sz="0" w:space="0" w:color="auto"/>
            <w:bottom w:val="none" w:sz="0" w:space="0" w:color="auto"/>
            <w:right w:val="none" w:sz="0" w:space="0" w:color="auto"/>
          </w:divBdr>
        </w:div>
        <w:div w:id="1951627205">
          <w:marLeft w:val="0"/>
          <w:marRight w:val="0"/>
          <w:marTop w:val="0"/>
          <w:marBottom w:val="0"/>
          <w:divBdr>
            <w:top w:val="none" w:sz="0" w:space="0" w:color="auto"/>
            <w:left w:val="none" w:sz="0" w:space="0" w:color="auto"/>
            <w:bottom w:val="none" w:sz="0" w:space="0" w:color="auto"/>
            <w:right w:val="none" w:sz="0" w:space="0" w:color="auto"/>
          </w:divBdr>
        </w:div>
        <w:div w:id="1584298067">
          <w:marLeft w:val="0"/>
          <w:marRight w:val="0"/>
          <w:marTop w:val="0"/>
          <w:marBottom w:val="0"/>
          <w:divBdr>
            <w:top w:val="none" w:sz="0" w:space="0" w:color="auto"/>
            <w:left w:val="none" w:sz="0" w:space="0" w:color="auto"/>
            <w:bottom w:val="none" w:sz="0" w:space="0" w:color="auto"/>
            <w:right w:val="none" w:sz="0" w:space="0" w:color="auto"/>
          </w:divBdr>
        </w:div>
        <w:div w:id="737291328">
          <w:marLeft w:val="0"/>
          <w:marRight w:val="0"/>
          <w:marTop w:val="0"/>
          <w:marBottom w:val="0"/>
          <w:divBdr>
            <w:top w:val="none" w:sz="0" w:space="0" w:color="auto"/>
            <w:left w:val="none" w:sz="0" w:space="0" w:color="auto"/>
            <w:bottom w:val="none" w:sz="0" w:space="0" w:color="auto"/>
            <w:right w:val="none" w:sz="0" w:space="0" w:color="auto"/>
          </w:divBdr>
        </w:div>
        <w:div w:id="698239594">
          <w:marLeft w:val="0"/>
          <w:marRight w:val="0"/>
          <w:marTop w:val="0"/>
          <w:marBottom w:val="0"/>
          <w:divBdr>
            <w:top w:val="none" w:sz="0" w:space="0" w:color="auto"/>
            <w:left w:val="none" w:sz="0" w:space="0" w:color="auto"/>
            <w:bottom w:val="none" w:sz="0" w:space="0" w:color="auto"/>
            <w:right w:val="none" w:sz="0" w:space="0" w:color="auto"/>
          </w:divBdr>
        </w:div>
        <w:div w:id="1379934460">
          <w:marLeft w:val="0"/>
          <w:marRight w:val="0"/>
          <w:marTop w:val="0"/>
          <w:marBottom w:val="0"/>
          <w:divBdr>
            <w:top w:val="none" w:sz="0" w:space="0" w:color="auto"/>
            <w:left w:val="none" w:sz="0" w:space="0" w:color="auto"/>
            <w:bottom w:val="none" w:sz="0" w:space="0" w:color="auto"/>
            <w:right w:val="none" w:sz="0" w:space="0" w:color="auto"/>
          </w:divBdr>
        </w:div>
        <w:div w:id="10882192">
          <w:marLeft w:val="0"/>
          <w:marRight w:val="0"/>
          <w:marTop w:val="0"/>
          <w:marBottom w:val="0"/>
          <w:divBdr>
            <w:top w:val="none" w:sz="0" w:space="0" w:color="auto"/>
            <w:left w:val="none" w:sz="0" w:space="0" w:color="auto"/>
            <w:bottom w:val="none" w:sz="0" w:space="0" w:color="auto"/>
            <w:right w:val="none" w:sz="0" w:space="0" w:color="auto"/>
          </w:divBdr>
        </w:div>
        <w:div w:id="233206159">
          <w:marLeft w:val="0"/>
          <w:marRight w:val="0"/>
          <w:marTop w:val="0"/>
          <w:marBottom w:val="0"/>
          <w:divBdr>
            <w:top w:val="none" w:sz="0" w:space="0" w:color="auto"/>
            <w:left w:val="none" w:sz="0" w:space="0" w:color="auto"/>
            <w:bottom w:val="none" w:sz="0" w:space="0" w:color="auto"/>
            <w:right w:val="none" w:sz="0" w:space="0" w:color="auto"/>
          </w:divBdr>
        </w:div>
        <w:div w:id="307515759">
          <w:marLeft w:val="0"/>
          <w:marRight w:val="0"/>
          <w:marTop w:val="0"/>
          <w:marBottom w:val="0"/>
          <w:divBdr>
            <w:top w:val="none" w:sz="0" w:space="0" w:color="auto"/>
            <w:left w:val="none" w:sz="0" w:space="0" w:color="auto"/>
            <w:bottom w:val="none" w:sz="0" w:space="0" w:color="auto"/>
            <w:right w:val="none" w:sz="0" w:space="0" w:color="auto"/>
          </w:divBdr>
        </w:div>
        <w:div w:id="712386610">
          <w:marLeft w:val="0"/>
          <w:marRight w:val="0"/>
          <w:marTop w:val="0"/>
          <w:marBottom w:val="0"/>
          <w:divBdr>
            <w:top w:val="none" w:sz="0" w:space="0" w:color="auto"/>
            <w:left w:val="none" w:sz="0" w:space="0" w:color="auto"/>
            <w:bottom w:val="none" w:sz="0" w:space="0" w:color="auto"/>
            <w:right w:val="none" w:sz="0" w:space="0" w:color="auto"/>
          </w:divBdr>
        </w:div>
        <w:div w:id="714083503">
          <w:marLeft w:val="0"/>
          <w:marRight w:val="0"/>
          <w:marTop w:val="0"/>
          <w:marBottom w:val="0"/>
          <w:divBdr>
            <w:top w:val="none" w:sz="0" w:space="0" w:color="auto"/>
            <w:left w:val="none" w:sz="0" w:space="0" w:color="auto"/>
            <w:bottom w:val="none" w:sz="0" w:space="0" w:color="auto"/>
            <w:right w:val="none" w:sz="0" w:space="0" w:color="auto"/>
          </w:divBdr>
        </w:div>
        <w:div w:id="623930894">
          <w:marLeft w:val="0"/>
          <w:marRight w:val="0"/>
          <w:marTop w:val="0"/>
          <w:marBottom w:val="0"/>
          <w:divBdr>
            <w:top w:val="none" w:sz="0" w:space="0" w:color="auto"/>
            <w:left w:val="none" w:sz="0" w:space="0" w:color="auto"/>
            <w:bottom w:val="none" w:sz="0" w:space="0" w:color="auto"/>
            <w:right w:val="none" w:sz="0" w:space="0" w:color="auto"/>
          </w:divBdr>
        </w:div>
        <w:div w:id="1039667576">
          <w:marLeft w:val="0"/>
          <w:marRight w:val="0"/>
          <w:marTop w:val="0"/>
          <w:marBottom w:val="0"/>
          <w:divBdr>
            <w:top w:val="none" w:sz="0" w:space="0" w:color="auto"/>
            <w:left w:val="none" w:sz="0" w:space="0" w:color="auto"/>
            <w:bottom w:val="none" w:sz="0" w:space="0" w:color="auto"/>
            <w:right w:val="none" w:sz="0" w:space="0" w:color="auto"/>
          </w:divBdr>
        </w:div>
        <w:div w:id="665327459">
          <w:marLeft w:val="0"/>
          <w:marRight w:val="0"/>
          <w:marTop w:val="0"/>
          <w:marBottom w:val="0"/>
          <w:divBdr>
            <w:top w:val="none" w:sz="0" w:space="0" w:color="auto"/>
            <w:left w:val="none" w:sz="0" w:space="0" w:color="auto"/>
            <w:bottom w:val="none" w:sz="0" w:space="0" w:color="auto"/>
            <w:right w:val="none" w:sz="0" w:space="0" w:color="auto"/>
          </w:divBdr>
        </w:div>
      </w:divsChild>
    </w:div>
    <w:div w:id="1109858233">
      <w:bodyDiv w:val="1"/>
      <w:marLeft w:val="0"/>
      <w:marRight w:val="0"/>
      <w:marTop w:val="0"/>
      <w:marBottom w:val="0"/>
      <w:divBdr>
        <w:top w:val="none" w:sz="0" w:space="0" w:color="auto"/>
        <w:left w:val="none" w:sz="0" w:space="0" w:color="auto"/>
        <w:bottom w:val="none" w:sz="0" w:space="0" w:color="auto"/>
        <w:right w:val="none" w:sz="0" w:space="0" w:color="auto"/>
      </w:divBdr>
    </w:div>
    <w:div w:id="1371148233">
      <w:bodyDiv w:val="1"/>
      <w:marLeft w:val="0"/>
      <w:marRight w:val="0"/>
      <w:marTop w:val="0"/>
      <w:marBottom w:val="0"/>
      <w:divBdr>
        <w:top w:val="none" w:sz="0" w:space="0" w:color="auto"/>
        <w:left w:val="none" w:sz="0" w:space="0" w:color="auto"/>
        <w:bottom w:val="none" w:sz="0" w:space="0" w:color="auto"/>
        <w:right w:val="none" w:sz="0" w:space="0" w:color="auto"/>
      </w:divBdr>
      <w:divsChild>
        <w:div w:id="1396247157">
          <w:marLeft w:val="0"/>
          <w:marRight w:val="0"/>
          <w:marTop w:val="0"/>
          <w:marBottom w:val="0"/>
          <w:divBdr>
            <w:top w:val="none" w:sz="0" w:space="0" w:color="auto"/>
            <w:left w:val="none" w:sz="0" w:space="0" w:color="auto"/>
            <w:bottom w:val="none" w:sz="0" w:space="0" w:color="auto"/>
            <w:right w:val="none" w:sz="0" w:space="0" w:color="auto"/>
          </w:divBdr>
        </w:div>
        <w:div w:id="796534453">
          <w:marLeft w:val="0"/>
          <w:marRight w:val="0"/>
          <w:marTop w:val="0"/>
          <w:marBottom w:val="0"/>
          <w:divBdr>
            <w:top w:val="none" w:sz="0" w:space="0" w:color="auto"/>
            <w:left w:val="none" w:sz="0" w:space="0" w:color="auto"/>
            <w:bottom w:val="none" w:sz="0" w:space="0" w:color="auto"/>
            <w:right w:val="none" w:sz="0" w:space="0" w:color="auto"/>
          </w:divBdr>
        </w:div>
        <w:div w:id="236981327">
          <w:marLeft w:val="0"/>
          <w:marRight w:val="0"/>
          <w:marTop w:val="0"/>
          <w:marBottom w:val="0"/>
          <w:divBdr>
            <w:top w:val="none" w:sz="0" w:space="0" w:color="auto"/>
            <w:left w:val="none" w:sz="0" w:space="0" w:color="auto"/>
            <w:bottom w:val="none" w:sz="0" w:space="0" w:color="auto"/>
            <w:right w:val="none" w:sz="0" w:space="0" w:color="auto"/>
          </w:divBdr>
        </w:div>
        <w:div w:id="808206387">
          <w:marLeft w:val="0"/>
          <w:marRight w:val="0"/>
          <w:marTop w:val="0"/>
          <w:marBottom w:val="0"/>
          <w:divBdr>
            <w:top w:val="none" w:sz="0" w:space="0" w:color="auto"/>
            <w:left w:val="none" w:sz="0" w:space="0" w:color="auto"/>
            <w:bottom w:val="none" w:sz="0" w:space="0" w:color="auto"/>
            <w:right w:val="none" w:sz="0" w:space="0" w:color="auto"/>
          </w:divBdr>
        </w:div>
        <w:div w:id="258220590">
          <w:marLeft w:val="0"/>
          <w:marRight w:val="0"/>
          <w:marTop w:val="0"/>
          <w:marBottom w:val="0"/>
          <w:divBdr>
            <w:top w:val="none" w:sz="0" w:space="0" w:color="auto"/>
            <w:left w:val="none" w:sz="0" w:space="0" w:color="auto"/>
            <w:bottom w:val="none" w:sz="0" w:space="0" w:color="auto"/>
            <w:right w:val="none" w:sz="0" w:space="0" w:color="auto"/>
          </w:divBdr>
        </w:div>
        <w:div w:id="1079908395">
          <w:marLeft w:val="0"/>
          <w:marRight w:val="0"/>
          <w:marTop w:val="0"/>
          <w:marBottom w:val="0"/>
          <w:divBdr>
            <w:top w:val="none" w:sz="0" w:space="0" w:color="auto"/>
            <w:left w:val="none" w:sz="0" w:space="0" w:color="auto"/>
            <w:bottom w:val="none" w:sz="0" w:space="0" w:color="auto"/>
            <w:right w:val="none" w:sz="0" w:space="0" w:color="auto"/>
          </w:divBdr>
        </w:div>
        <w:div w:id="1107190613">
          <w:marLeft w:val="0"/>
          <w:marRight w:val="0"/>
          <w:marTop w:val="0"/>
          <w:marBottom w:val="0"/>
          <w:divBdr>
            <w:top w:val="none" w:sz="0" w:space="0" w:color="auto"/>
            <w:left w:val="none" w:sz="0" w:space="0" w:color="auto"/>
            <w:bottom w:val="none" w:sz="0" w:space="0" w:color="auto"/>
            <w:right w:val="none" w:sz="0" w:space="0" w:color="auto"/>
          </w:divBdr>
        </w:div>
        <w:div w:id="1681662337">
          <w:marLeft w:val="0"/>
          <w:marRight w:val="0"/>
          <w:marTop w:val="0"/>
          <w:marBottom w:val="0"/>
          <w:divBdr>
            <w:top w:val="none" w:sz="0" w:space="0" w:color="auto"/>
            <w:left w:val="none" w:sz="0" w:space="0" w:color="auto"/>
            <w:bottom w:val="none" w:sz="0" w:space="0" w:color="auto"/>
            <w:right w:val="none" w:sz="0" w:space="0" w:color="auto"/>
          </w:divBdr>
        </w:div>
        <w:div w:id="1531451944">
          <w:marLeft w:val="0"/>
          <w:marRight w:val="0"/>
          <w:marTop w:val="0"/>
          <w:marBottom w:val="0"/>
          <w:divBdr>
            <w:top w:val="none" w:sz="0" w:space="0" w:color="auto"/>
            <w:left w:val="none" w:sz="0" w:space="0" w:color="auto"/>
            <w:bottom w:val="none" w:sz="0" w:space="0" w:color="auto"/>
            <w:right w:val="none" w:sz="0" w:space="0" w:color="auto"/>
          </w:divBdr>
        </w:div>
        <w:div w:id="2131514012">
          <w:marLeft w:val="0"/>
          <w:marRight w:val="0"/>
          <w:marTop w:val="0"/>
          <w:marBottom w:val="0"/>
          <w:divBdr>
            <w:top w:val="none" w:sz="0" w:space="0" w:color="auto"/>
            <w:left w:val="none" w:sz="0" w:space="0" w:color="auto"/>
            <w:bottom w:val="none" w:sz="0" w:space="0" w:color="auto"/>
            <w:right w:val="none" w:sz="0" w:space="0" w:color="auto"/>
          </w:divBdr>
        </w:div>
        <w:div w:id="1464805770">
          <w:marLeft w:val="0"/>
          <w:marRight w:val="0"/>
          <w:marTop w:val="0"/>
          <w:marBottom w:val="0"/>
          <w:divBdr>
            <w:top w:val="none" w:sz="0" w:space="0" w:color="auto"/>
            <w:left w:val="none" w:sz="0" w:space="0" w:color="auto"/>
            <w:bottom w:val="none" w:sz="0" w:space="0" w:color="auto"/>
            <w:right w:val="none" w:sz="0" w:space="0" w:color="auto"/>
          </w:divBdr>
        </w:div>
        <w:div w:id="701903442">
          <w:marLeft w:val="0"/>
          <w:marRight w:val="0"/>
          <w:marTop w:val="0"/>
          <w:marBottom w:val="0"/>
          <w:divBdr>
            <w:top w:val="none" w:sz="0" w:space="0" w:color="auto"/>
            <w:left w:val="none" w:sz="0" w:space="0" w:color="auto"/>
            <w:bottom w:val="none" w:sz="0" w:space="0" w:color="auto"/>
            <w:right w:val="none" w:sz="0" w:space="0" w:color="auto"/>
          </w:divBdr>
        </w:div>
        <w:div w:id="205338539">
          <w:marLeft w:val="0"/>
          <w:marRight w:val="0"/>
          <w:marTop w:val="0"/>
          <w:marBottom w:val="0"/>
          <w:divBdr>
            <w:top w:val="none" w:sz="0" w:space="0" w:color="auto"/>
            <w:left w:val="none" w:sz="0" w:space="0" w:color="auto"/>
            <w:bottom w:val="none" w:sz="0" w:space="0" w:color="auto"/>
            <w:right w:val="none" w:sz="0" w:space="0" w:color="auto"/>
          </w:divBdr>
        </w:div>
        <w:div w:id="1131096956">
          <w:marLeft w:val="0"/>
          <w:marRight w:val="0"/>
          <w:marTop w:val="0"/>
          <w:marBottom w:val="0"/>
          <w:divBdr>
            <w:top w:val="none" w:sz="0" w:space="0" w:color="auto"/>
            <w:left w:val="none" w:sz="0" w:space="0" w:color="auto"/>
            <w:bottom w:val="none" w:sz="0" w:space="0" w:color="auto"/>
            <w:right w:val="none" w:sz="0" w:space="0" w:color="auto"/>
          </w:divBdr>
        </w:div>
        <w:div w:id="1216238409">
          <w:marLeft w:val="0"/>
          <w:marRight w:val="0"/>
          <w:marTop w:val="0"/>
          <w:marBottom w:val="0"/>
          <w:divBdr>
            <w:top w:val="none" w:sz="0" w:space="0" w:color="auto"/>
            <w:left w:val="none" w:sz="0" w:space="0" w:color="auto"/>
            <w:bottom w:val="none" w:sz="0" w:space="0" w:color="auto"/>
            <w:right w:val="none" w:sz="0" w:space="0" w:color="auto"/>
          </w:divBdr>
        </w:div>
        <w:div w:id="964656170">
          <w:marLeft w:val="0"/>
          <w:marRight w:val="0"/>
          <w:marTop w:val="0"/>
          <w:marBottom w:val="0"/>
          <w:divBdr>
            <w:top w:val="none" w:sz="0" w:space="0" w:color="auto"/>
            <w:left w:val="none" w:sz="0" w:space="0" w:color="auto"/>
            <w:bottom w:val="none" w:sz="0" w:space="0" w:color="auto"/>
            <w:right w:val="none" w:sz="0" w:space="0" w:color="auto"/>
          </w:divBdr>
        </w:div>
        <w:div w:id="127167327">
          <w:marLeft w:val="0"/>
          <w:marRight w:val="0"/>
          <w:marTop w:val="0"/>
          <w:marBottom w:val="0"/>
          <w:divBdr>
            <w:top w:val="none" w:sz="0" w:space="0" w:color="auto"/>
            <w:left w:val="none" w:sz="0" w:space="0" w:color="auto"/>
            <w:bottom w:val="none" w:sz="0" w:space="0" w:color="auto"/>
            <w:right w:val="none" w:sz="0" w:space="0" w:color="auto"/>
          </w:divBdr>
        </w:div>
        <w:div w:id="921139049">
          <w:marLeft w:val="0"/>
          <w:marRight w:val="0"/>
          <w:marTop w:val="0"/>
          <w:marBottom w:val="0"/>
          <w:divBdr>
            <w:top w:val="none" w:sz="0" w:space="0" w:color="auto"/>
            <w:left w:val="none" w:sz="0" w:space="0" w:color="auto"/>
            <w:bottom w:val="none" w:sz="0" w:space="0" w:color="auto"/>
            <w:right w:val="none" w:sz="0" w:space="0" w:color="auto"/>
          </w:divBdr>
        </w:div>
        <w:div w:id="702097331">
          <w:marLeft w:val="0"/>
          <w:marRight w:val="0"/>
          <w:marTop w:val="0"/>
          <w:marBottom w:val="0"/>
          <w:divBdr>
            <w:top w:val="none" w:sz="0" w:space="0" w:color="auto"/>
            <w:left w:val="none" w:sz="0" w:space="0" w:color="auto"/>
            <w:bottom w:val="none" w:sz="0" w:space="0" w:color="auto"/>
            <w:right w:val="none" w:sz="0" w:space="0" w:color="auto"/>
          </w:divBdr>
        </w:div>
        <w:div w:id="111747589">
          <w:marLeft w:val="0"/>
          <w:marRight w:val="0"/>
          <w:marTop w:val="0"/>
          <w:marBottom w:val="0"/>
          <w:divBdr>
            <w:top w:val="none" w:sz="0" w:space="0" w:color="auto"/>
            <w:left w:val="none" w:sz="0" w:space="0" w:color="auto"/>
            <w:bottom w:val="none" w:sz="0" w:space="0" w:color="auto"/>
            <w:right w:val="none" w:sz="0" w:space="0" w:color="auto"/>
          </w:divBdr>
        </w:div>
        <w:div w:id="600603786">
          <w:marLeft w:val="0"/>
          <w:marRight w:val="0"/>
          <w:marTop w:val="0"/>
          <w:marBottom w:val="0"/>
          <w:divBdr>
            <w:top w:val="none" w:sz="0" w:space="0" w:color="auto"/>
            <w:left w:val="none" w:sz="0" w:space="0" w:color="auto"/>
            <w:bottom w:val="none" w:sz="0" w:space="0" w:color="auto"/>
            <w:right w:val="none" w:sz="0" w:space="0" w:color="auto"/>
          </w:divBdr>
        </w:div>
        <w:div w:id="1423061479">
          <w:marLeft w:val="0"/>
          <w:marRight w:val="0"/>
          <w:marTop w:val="0"/>
          <w:marBottom w:val="0"/>
          <w:divBdr>
            <w:top w:val="none" w:sz="0" w:space="0" w:color="auto"/>
            <w:left w:val="none" w:sz="0" w:space="0" w:color="auto"/>
            <w:bottom w:val="none" w:sz="0" w:space="0" w:color="auto"/>
            <w:right w:val="none" w:sz="0" w:space="0" w:color="auto"/>
          </w:divBdr>
        </w:div>
        <w:div w:id="1964651883">
          <w:marLeft w:val="0"/>
          <w:marRight w:val="0"/>
          <w:marTop w:val="0"/>
          <w:marBottom w:val="0"/>
          <w:divBdr>
            <w:top w:val="none" w:sz="0" w:space="0" w:color="auto"/>
            <w:left w:val="none" w:sz="0" w:space="0" w:color="auto"/>
            <w:bottom w:val="none" w:sz="0" w:space="0" w:color="auto"/>
            <w:right w:val="none" w:sz="0" w:space="0" w:color="auto"/>
          </w:divBdr>
        </w:div>
      </w:divsChild>
    </w:div>
    <w:div w:id="1494831760">
      <w:bodyDiv w:val="1"/>
      <w:marLeft w:val="0"/>
      <w:marRight w:val="0"/>
      <w:marTop w:val="0"/>
      <w:marBottom w:val="0"/>
      <w:divBdr>
        <w:top w:val="none" w:sz="0" w:space="0" w:color="auto"/>
        <w:left w:val="none" w:sz="0" w:space="0" w:color="auto"/>
        <w:bottom w:val="none" w:sz="0" w:space="0" w:color="auto"/>
        <w:right w:val="none" w:sz="0" w:space="0" w:color="auto"/>
      </w:divBdr>
    </w:div>
    <w:div w:id="1883326667">
      <w:bodyDiv w:val="1"/>
      <w:marLeft w:val="0"/>
      <w:marRight w:val="0"/>
      <w:marTop w:val="0"/>
      <w:marBottom w:val="0"/>
      <w:divBdr>
        <w:top w:val="none" w:sz="0" w:space="0" w:color="auto"/>
        <w:left w:val="none" w:sz="0" w:space="0" w:color="auto"/>
        <w:bottom w:val="none" w:sz="0" w:space="0" w:color="auto"/>
        <w:right w:val="none" w:sz="0" w:space="0" w:color="auto"/>
      </w:divBdr>
    </w:div>
    <w:div w:id="2082677744">
      <w:bodyDiv w:val="1"/>
      <w:marLeft w:val="0"/>
      <w:marRight w:val="0"/>
      <w:marTop w:val="0"/>
      <w:marBottom w:val="0"/>
      <w:divBdr>
        <w:top w:val="none" w:sz="0" w:space="0" w:color="auto"/>
        <w:left w:val="none" w:sz="0" w:space="0" w:color="auto"/>
        <w:bottom w:val="none" w:sz="0" w:space="0" w:color="auto"/>
        <w:right w:val="none" w:sz="0" w:space="0" w:color="auto"/>
      </w:divBdr>
    </w:div>
    <w:div w:id="2097940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keepaustinbeautiful.org/activity-kit-request-form/" TargetMode="External"/><Relationship Id="rId13" Type="http://schemas.openxmlformats.org/officeDocument/2006/relationships/hyperlink" Target="https://data.austintexas.gov/Environment/Water-Quality-Sampling-Data/5tye-7ray/dat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iverwatchers.org/results/water-quality-dat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xwatersheds.com/findyourwatershed/"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youtube.com/watch?v=2pwW2rlGIa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eepaustinbeautiful.org/activity-kit-request-form/" TargetMode="External"/><Relationship Id="rId14" Type="http://schemas.openxmlformats.org/officeDocument/2006/relationships/hyperlink" Target="http://www.worldwatermonitoringday.org/abou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1\Desktop\Patch%20Pals\Work%20in%20progress\core%20activ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CF285-1957-4E63-8670-8BF163E8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activity template</Template>
  <TotalTime>2008</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Green Stewards Camp</vt:lpstr>
    </vt:vector>
  </TitlesOfParts>
  <Company>Shell</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Stewards Camp</dc:title>
  <dc:creator>Alecia Hudson</dc:creator>
  <cp:keywords>Station Template</cp:keywords>
  <cp:lastModifiedBy>Gaby Benitez</cp:lastModifiedBy>
  <cp:revision>59</cp:revision>
  <cp:lastPrinted>2015-07-06T22:22:00Z</cp:lastPrinted>
  <dcterms:created xsi:type="dcterms:W3CDTF">2016-06-16T20:54:00Z</dcterms:created>
  <dcterms:modified xsi:type="dcterms:W3CDTF">2019-05-03T19:09:00Z</dcterms:modified>
</cp:coreProperties>
</file>